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503" w:rsidRDefault="00FE6503" w:rsidP="00FE650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РОССИЙСКАЯ ФЕДЕРАЦИЯ</w:t>
      </w:r>
    </w:p>
    <w:p w:rsidR="00FE6503" w:rsidRDefault="00FE6503" w:rsidP="00FE650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ИРКУТСКАЯ ОБЛАСТЬ</w:t>
      </w:r>
    </w:p>
    <w:p w:rsidR="00FE6503" w:rsidRDefault="00FE6503" w:rsidP="00FE650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УСТЬ - УДИНСКИЙ РАЙОН</w:t>
      </w:r>
    </w:p>
    <w:p w:rsidR="00FE6503" w:rsidRDefault="00FE6503" w:rsidP="00FE650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ДУМА</w:t>
      </w:r>
    </w:p>
    <w:p w:rsidR="00FE6503" w:rsidRDefault="00FE6503" w:rsidP="00FE6503">
      <w:pPr>
        <w:pStyle w:val="NoSpacing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СРЕДНЕМУЙСКОГО   МУНИЦИПАЛЬНОГО ОБРАЗОВАНИЯ</w:t>
      </w:r>
    </w:p>
    <w:p w:rsidR="00FE6503" w:rsidRDefault="00FE6503" w:rsidP="00FE6503">
      <w:pPr>
        <w:pStyle w:val="NoSpacing"/>
        <w:tabs>
          <w:tab w:val="left" w:pos="1560"/>
        </w:tabs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FE6503" w:rsidRDefault="00FE6503" w:rsidP="00FE6503">
      <w:pPr>
        <w:pStyle w:val="NoSpacing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РЕШЕНИЕ</w:t>
      </w:r>
    </w:p>
    <w:p w:rsidR="00FE6503" w:rsidRDefault="00FE6503" w:rsidP="00FE650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FE6503" w:rsidRDefault="00FE6503" w:rsidP="00FE6503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FE6503" w:rsidRDefault="00FE6503" w:rsidP="00FE6503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«  1    » апреля   2016   г.                                                                              № 29/1 - ДП     </w:t>
      </w:r>
    </w:p>
    <w:p w:rsidR="00FE6503" w:rsidRDefault="00FE6503" w:rsidP="00FE6503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proofErr w:type="gramStart"/>
      <w:r>
        <w:rPr>
          <w:rFonts w:ascii="Times New Roman" w:hAnsi="Times New Roman"/>
          <w:b/>
          <w:sz w:val="28"/>
          <w:szCs w:val="28"/>
          <w:lang w:val="ru-RU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  <w:lang w:val="ru-RU"/>
        </w:rPr>
        <w:t xml:space="preserve">. Средняя Муя   </w:t>
      </w:r>
    </w:p>
    <w:p w:rsidR="00FE6503" w:rsidRDefault="00FE6503" w:rsidP="00FE6503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FE6503" w:rsidRDefault="00FE6503" w:rsidP="00FE6503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  <w:lang w:val="ru-RU"/>
        </w:rPr>
        <w:t>«О внесении изменений и дополнений в Устав</w:t>
      </w:r>
      <w:r>
        <w:rPr>
          <w:sz w:val="28"/>
          <w:szCs w:val="28"/>
          <w:lang w:val="ru-RU"/>
        </w:rPr>
        <w:t xml:space="preserve"> Среднемуйского      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образования» </w:t>
      </w:r>
    </w:p>
    <w:p w:rsidR="00FE6503" w:rsidRDefault="00FE6503" w:rsidP="00FE6503">
      <w:pPr>
        <w:pStyle w:val="NoSpacing"/>
        <w:rPr>
          <w:lang w:val="ru-RU"/>
        </w:rPr>
      </w:pPr>
    </w:p>
    <w:p w:rsidR="00FE6503" w:rsidRDefault="00FE6503" w:rsidP="00FE6503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целью приведения  положений Устава </w:t>
      </w:r>
      <w:r>
        <w:rPr>
          <w:sz w:val="28"/>
          <w:szCs w:val="28"/>
          <w:lang w:val="ru-RU"/>
        </w:rPr>
        <w:t xml:space="preserve">Среднемуйского      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в соответствие с федеральным законодательством,  Дума </w:t>
      </w:r>
      <w:r>
        <w:rPr>
          <w:sz w:val="28"/>
          <w:szCs w:val="28"/>
          <w:lang w:val="ru-RU"/>
        </w:rPr>
        <w:t xml:space="preserve">Среднемуйского       </w:t>
      </w:r>
      <w:r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FE6503" w:rsidRDefault="00FE6503" w:rsidP="00FE6503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FE6503" w:rsidRDefault="00FE6503" w:rsidP="00FE6503">
      <w:pPr>
        <w:pStyle w:val="NoSpacing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РЕШИЛА:</w:t>
      </w:r>
    </w:p>
    <w:p w:rsidR="00FE6503" w:rsidRDefault="00FE6503" w:rsidP="00FE65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Принять проект изменений и дополнений в Устав Среднемуйского муниципального образования:</w:t>
      </w:r>
    </w:p>
    <w:p w:rsidR="00FE6503" w:rsidRDefault="00FE6503" w:rsidP="00FE6503">
      <w:pPr>
        <w:autoSpaceDE w:val="0"/>
        <w:autoSpaceDN w:val="0"/>
        <w:adjustRightInd w:val="0"/>
        <w:ind w:firstLine="709"/>
        <w:jc w:val="both"/>
        <w:outlineLvl w:val="0"/>
        <w:rPr>
          <w:b/>
          <w:sz w:val="28"/>
          <w:szCs w:val="28"/>
        </w:rPr>
      </w:pPr>
    </w:p>
    <w:p w:rsidR="00FE6503" w:rsidRDefault="00FE6503" w:rsidP="00FE65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 xml:space="preserve">Пункт 21 части 1 статьи 6 Устава слова </w:t>
      </w:r>
      <w:r>
        <w:rPr>
          <w:sz w:val="28"/>
          <w:szCs w:val="28"/>
        </w:rPr>
        <w:t>«осуществление муниципального земельного контроля  за использованием земель поселения» заменить словами «осуществление муниципального земельного контроля в границах поселения»,  слова «, в том числе путем выкупа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 - исключить;</w:t>
      </w:r>
    </w:p>
    <w:p w:rsidR="00FE6503" w:rsidRDefault="00FE6503" w:rsidP="00FE65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E6503" w:rsidRDefault="00FE6503" w:rsidP="00FE65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Пункт 24 части 1 статьи 6 Устава</w:t>
      </w:r>
      <w:r>
        <w:rPr>
          <w:sz w:val="28"/>
          <w:szCs w:val="28"/>
        </w:rPr>
        <w:t xml:space="preserve"> – исключить, в связи с вступлением  в силу Федерального закона от 28.11.2015 № 357-ФЗ «О внесении изменений в отдельные законодательные акты Российской Федерации»;</w:t>
      </w:r>
    </w:p>
    <w:p w:rsidR="00FE6503" w:rsidRDefault="00FE6503" w:rsidP="00FE65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E6503" w:rsidRDefault="00FE6503" w:rsidP="00FE65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Части 7 статьи 20 Устава </w:t>
      </w:r>
      <w:r>
        <w:rPr>
          <w:sz w:val="28"/>
          <w:szCs w:val="28"/>
        </w:rPr>
        <w:t>слова  «Федеральным законом и настоящим Уставом» заменить словами «законом Иркутской области»;</w:t>
      </w:r>
    </w:p>
    <w:p w:rsidR="00FE6503" w:rsidRDefault="00FE6503" w:rsidP="00FE65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E6503" w:rsidRDefault="00FE6503" w:rsidP="00FE65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Часть 3,3.1 статьи 50 Устава</w:t>
      </w:r>
      <w:r>
        <w:rPr>
          <w:sz w:val="28"/>
          <w:szCs w:val="28"/>
        </w:rPr>
        <w:t xml:space="preserve"> – исключить;</w:t>
      </w:r>
    </w:p>
    <w:p w:rsidR="00FE6503" w:rsidRDefault="00FE6503" w:rsidP="00FE65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:rsidR="00FE6503" w:rsidRDefault="00FE6503" w:rsidP="00FE65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Статью 52 Устава изложить  в следующей редакции</w:t>
      </w:r>
      <w:r>
        <w:rPr>
          <w:sz w:val="28"/>
          <w:szCs w:val="28"/>
        </w:rPr>
        <w:t>:</w:t>
      </w:r>
    </w:p>
    <w:p w:rsidR="00FE6503" w:rsidRDefault="00FE6503" w:rsidP="00FE650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52. Местный бюджет.</w:t>
      </w:r>
    </w:p>
    <w:p w:rsidR="00FE6503" w:rsidRDefault="00FE6503" w:rsidP="00FE6503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Муниципальное образование  имеет собственный бюджет (местный бюджет).</w:t>
      </w:r>
    </w:p>
    <w:p w:rsidR="00FE6503" w:rsidRDefault="00FE6503" w:rsidP="00FE6503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Составление и рассмотрение  проекта местного бюджета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утверждение  и исполнение местного бюджета, осуществление  </w:t>
      </w:r>
      <w:r>
        <w:rPr>
          <w:sz w:val="28"/>
          <w:szCs w:val="28"/>
        </w:rPr>
        <w:lastRenderedPageBreak/>
        <w:t>контроля за его исполнением, составление и утверждение отчета  об исполнении  местного бюджета осуществляется  органами  местного самоуправления  самостоятельно с соблюдением требований, установленных Бюджетным кодексом Российской Федерации.</w:t>
      </w:r>
    </w:p>
    <w:p w:rsidR="00FE6503" w:rsidRDefault="00FE6503" w:rsidP="00FE6503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Бюджетные полномочия муниципального образования устанавливаются Бюджетным кодексом Российской Федерации.</w:t>
      </w:r>
    </w:p>
    <w:p w:rsidR="00FE6503" w:rsidRDefault="00FE6503" w:rsidP="00FE6503">
      <w:pPr>
        <w:numPr>
          <w:ilvl w:val="0"/>
          <w:numId w:val="2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Проект местного бюджета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труда подлежат официальному опубликованию.</w:t>
      </w:r>
    </w:p>
    <w:p w:rsidR="00FE6503" w:rsidRDefault="00FE6503" w:rsidP="00FE6503">
      <w:pPr>
        <w:autoSpaceDE w:val="0"/>
        <w:autoSpaceDN w:val="0"/>
        <w:adjustRightInd w:val="0"/>
        <w:ind w:left="106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Органы местного самоуправления поселения обеспечивают жителям поселения возможность ознакомиться с указанными документами и сведениями в случаи невозможности их опубликования</w:t>
      </w:r>
      <w:proofErr w:type="gramStart"/>
      <w:r>
        <w:rPr>
          <w:sz w:val="28"/>
          <w:szCs w:val="28"/>
        </w:rPr>
        <w:t>.»;</w:t>
      </w:r>
      <w:proofErr w:type="gramEnd"/>
    </w:p>
    <w:p w:rsidR="00FE6503" w:rsidRDefault="00FE6503" w:rsidP="00FE6503">
      <w:pPr>
        <w:autoSpaceDE w:val="0"/>
        <w:autoSpaceDN w:val="0"/>
        <w:adjustRightInd w:val="0"/>
        <w:ind w:left="1069"/>
        <w:jc w:val="both"/>
        <w:outlineLvl w:val="0"/>
        <w:rPr>
          <w:sz w:val="28"/>
          <w:szCs w:val="28"/>
        </w:rPr>
      </w:pPr>
    </w:p>
    <w:p w:rsidR="00FE6503" w:rsidRDefault="00FE6503" w:rsidP="00FE6503">
      <w:pPr>
        <w:autoSpaceDE w:val="0"/>
        <w:autoSpaceDN w:val="0"/>
        <w:adjustRightInd w:val="0"/>
        <w:ind w:left="1069" w:hanging="361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Статью 53 Устава  изложить в следующей редакции:</w:t>
      </w:r>
    </w:p>
    <w:p w:rsidR="00FE6503" w:rsidRDefault="00FE6503" w:rsidP="00FE6503">
      <w:pPr>
        <w:autoSpaceDE w:val="0"/>
        <w:autoSpaceDN w:val="0"/>
        <w:adjustRightInd w:val="0"/>
        <w:ind w:left="106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Статья 53. Доходы местного бюджета.</w:t>
      </w:r>
    </w:p>
    <w:p w:rsidR="00FE6503" w:rsidRDefault="00FE6503" w:rsidP="00FE6503">
      <w:pPr>
        <w:autoSpaceDE w:val="0"/>
        <w:autoSpaceDN w:val="0"/>
        <w:adjustRightInd w:val="0"/>
        <w:ind w:left="106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Формирование доходов местного бюджета  осуществляется в соответствии с бюджетным законодательством Российской Федерации, законодательством о налогах и сборах и законодательством об иных обязательных платежах</w:t>
      </w:r>
      <w:proofErr w:type="gramStart"/>
      <w:r>
        <w:rPr>
          <w:sz w:val="28"/>
          <w:szCs w:val="28"/>
        </w:rPr>
        <w:t>.»;</w:t>
      </w:r>
      <w:proofErr w:type="gramEnd"/>
    </w:p>
    <w:p w:rsidR="00FE6503" w:rsidRDefault="00FE6503" w:rsidP="00FE6503">
      <w:pPr>
        <w:autoSpaceDE w:val="0"/>
        <w:autoSpaceDN w:val="0"/>
        <w:adjustRightInd w:val="0"/>
        <w:ind w:left="1069" w:hanging="36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Статью 54 Устава изложить в следующей редакции:</w:t>
      </w:r>
    </w:p>
    <w:p w:rsidR="00FE6503" w:rsidRDefault="00FE6503" w:rsidP="00FE6503">
      <w:pPr>
        <w:autoSpaceDE w:val="0"/>
        <w:autoSpaceDN w:val="0"/>
        <w:adjustRightInd w:val="0"/>
        <w:ind w:left="106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«Статья 54. Расходы местного бюджета</w:t>
      </w:r>
    </w:p>
    <w:p w:rsidR="00FE6503" w:rsidRDefault="00FE6503" w:rsidP="00FE6503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Формирование расходов местного бюджета осуществляется в соответствии с расходными обязательствами Поселения, устанавливаемыми и исполняемыми органами местного самоуправления Поселения в соответствии с требованиями Бюджетного кодекса Российской Федерации.</w:t>
      </w:r>
    </w:p>
    <w:p w:rsidR="00FE6503" w:rsidRDefault="00FE6503" w:rsidP="00FE6503">
      <w:pPr>
        <w:numPr>
          <w:ilvl w:val="0"/>
          <w:numId w:val="3"/>
        </w:num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</w:t>
      </w:r>
      <w:proofErr w:type="gramStart"/>
      <w:r>
        <w:rPr>
          <w:sz w:val="28"/>
          <w:szCs w:val="28"/>
        </w:rPr>
        <w:t xml:space="preserve">.». </w:t>
      </w:r>
      <w:proofErr w:type="gramEnd"/>
    </w:p>
    <w:p w:rsidR="00FE6503" w:rsidRDefault="00FE6503" w:rsidP="00FE6503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E6503" w:rsidRDefault="00FE6503" w:rsidP="00FE6503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Назначить публичные слушания по вопросу внесения изменений и дополнений в Устав поселения на  5 мая   2016 г в 17.00 часов. Публичные слушания провести в здании администрации поселения: Иркутская область, </w:t>
      </w:r>
      <w:proofErr w:type="spellStart"/>
      <w:r>
        <w:rPr>
          <w:rFonts w:ascii="Times New Roman" w:hAnsi="Times New Roman"/>
          <w:sz w:val="28"/>
          <w:szCs w:val="28"/>
        </w:rPr>
        <w:t>Усть-Удинский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Средняя Муя, ул. Рабочая, 5-2.</w:t>
      </w:r>
    </w:p>
    <w:p w:rsidR="00FE6503" w:rsidRPr="00FE6503" w:rsidRDefault="00FE6503" w:rsidP="00FE6503">
      <w:pPr>
        <w:pStyle w:val="a3"/>
        <w:numPr>
          <w:ilvl w:val="0"/>
          <w:numId w:val="1"/>
        </w:numPr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E6503">
        <w:rPr>
          <w:rFonts w:ascii="Times New Roman" w:hAnsi="Times New Roman"/>
          <w:sz w:val="28"/>
          <w:szCs w:val="28"/>
        </w:rPr>
        <w:t>Опубликовать настоящее решение в бюллетене «</w:t>
      </w:r>
      <w:proofErr w:type="spellStart"/>
      <w:r w:rsidRPr="00FE6503">
        <w:rPr>
          <w:rFonts w:ascii="Times New Roman" w:hAnsi="Times New Roman"/>
          <w:sz w:val="28"/>
          <w:szCs w:val="28"/>
        </w:rPr>
        <w:t>Среднемуйский</w:t>
      </w:r>
      <w:proofErr w:type="spellEnd"/>
      <w:r w:rsidRPr="00FE6503">
        <w:rPr>
          <w:rFonts w:ascii="Times New Roman" w:hAnsi="Times New Roman"/>
          <w:sz w:val="28"/>
          <w:szCs w:val="28"/>
        </w:rPr>
        <w:t xml:space="preserve"> вестник».</w:t>
      </w:r>
    </w:p>
    <w:p w:rsidR="00FE6503" w:rsidRDefault="00FE6503" w:rsidP="00FE6503">
      <w:pPr>
        <w:pStyle w:val="NoSpacing"/>
        <w:rPr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 </w:t>
      </w:r>
      <w:r>
        <w:rPr>
          <w:sz w:val="28"/>
          <w:szCs w:val="28"/>
          <w:lang w:val="ru-RU"/>
        </w:rPr>
        <w:t xml:space="preserve">Среднемуйского </w:t>
      </w:r>
    </w:p>
    <w:p w:rsidR="008A7186" w:rsidRDefault="00FE6503" w:rsidP="00FE6503">
      <w:pPr>
        <w:pStyle w:val="NoSpacing"/>
      </w:pPr>
      <w:r>
        <w:rPr>
          <w:rFonts w:ascii="Times New Roman" w:hAnsi="Times New Roman"/>
          <w:sz w:val="28"/>
          <w:szCs w:val="28"/>
          <w:lang w:val="ru-RU"/>
        </w:rPr>
        <w:t>муниципального образования                          ________                   А.А. Лифа</w:t>
      </w:r>
      <w:r>
        <w:rPr>
          <w:lang w:val="ru-RU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  <w:lang w:val="ru-RU"/>
        </w:rPr>
        <w:t>(подпись)</w:t>
      </w:r>
    </w:p>
    <w:sectPr w:rsidR="008A7186" w:rsidSect="008A71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828B8"/>
    <w:multiLevelType w:val="hybridMultilevel"/>
    <w:tmpl w:val="E2EC281A"/>
    <w:lvl w:ilvl="0" w:tplc="B91E3D3E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743D32"/>
    <w:multiLevelType w:val="hybridMultilevel"/>
    <w:tmpl w:val="F1B69390"/>
    <w:lvl w:ilvl="0" w:tplc="80DC200C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F1152A"/>
    <w:multiLevelType w:val="multilevel"/>
    <w:tmpl w:val="E1A073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185" w:hanging="465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6503"/>
    <w:rsid w:val="008A7186"/>
    <w:rsid w:val="00FE6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650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basedOn w:val="a0"/>
    <w:link w:val="NoSpacing"/>
    <w:locked/>
    <w:rsid w:val="00FE6503"/>
    <w:rPr>
      <w:rFonts w:ascii="Cambria" w:hAnsi="Cambria"/>
      <w:lang w:val="en-US"/>
    </w:rPr>
  </w:style>
  <w:style w:type="paragraph" w:customStyle="1" w:styleId="NoSpacing">
    <w:name w:val="No Spacing"/>
    <w:basedOn w:val="a"/>
    <w:link w:val="NoSpacingChar"/>
    <w:rsid w:val="00FE6503"/>
    <w:rPr>
      <w:rFonts w:ascii="Cambria" w:eastAsiaTheme="minorHAnsi" w:hAnsi="Cambria" w:cstheme="minorBid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8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3218</Characters>
  <Application>Microsoft Office Word</Application>
  <DocSecurity>0</DocSecurity>
  <Lines>26</Lines>
  <Paragraphs>7</Paragraphs>
  <ScaleCrop>false</ScaleCrop>
  <Company>Grizli777</Company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2016-05-19T02:43:00Z</dcterms:created>
  <dcterms:modified xsi:type="dcterms:W3CDTF">2016-05-19T02:44:00Z</dcterms:modified>
</cp:coreProperties>
</file>