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6" w:rsidRDefault="009A6D56" w:rsidP="009A6D56">
      <w:pPr>
        <w:pStyle w:val="1"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17.11.2017г. №65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9A6D56" w:rsidRDefault="009A6D56" w:rsidP="009A6D5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A6D56" w:rsidRDefault="009A6D56" w:rsidP="009A6D5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ВЕДЕНИЯ РЕЕСТРА РАСХОДНЫХ ОБЯЗАТЕЛЬСТВ СРЕДНЕМУЙСКОГО МУНИЦИПАЛЬНОГО ОБРАЗОВАНИЯ</w:t>
      </w:r>
    </w:p>
    <w:p w:rsidR="009A6D56" w:rsidRDefault="009A6D56" w:rsidP="009A6D56">
      <w:pPr>
        <w:pStyle w:val="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86, 87 Бюджетного кодекса Российской Федерации, руководствуясь статьёй 32 Устава Среднемуйского муниципального образования, </w:t>
      </w:r>
      <w:r>
        <w:rPr>
          <w:rFonts w:ascii="Arial" w:hAnsi="Arial" w:cs="Arial"/>
          <w:iCs/>
          <w:sz w:val="24"/>
          <w:szCs w:val="24"/>
        </w:rPr>
        <w:t xml:space="preserve">администрация Среднемуйского муниципального образования 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sz w:val="32"/>
          <w:szCs w:val="32"/>
        </w:rPr>
        <w:t>: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>
        <w:rPr>
          <w:rStyle w:val="a4"/>
          <w:rFonts w:ascii="Arial" w:hAnsi="Arial" w:cs="Arial"/>
          <w:sz w:val="24"/>
          <w:szCs w:val="24"/>
        </w:rPr>
        <w:t>Порядок ведения реестра расходных обязательств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Среднемуйского муниципального образования</w:t>
      </w:r>
      <w:r>
        <w:rPr>
          <w:rFonts w:ascii="Arial" w:hAnsi="Arial" w:cs="Arial"/>
          <w:bCs/>
          <w:iCs/>
          <w:sz w:val="24"/>
          <w:szCs w:val="24"/>
        </w:rPr>
        <w:t>, согласно приложению.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постановление администрации Среднемуйского муниципального образования от 24.07.2012г. №21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 в информационном бюллетене «</w:t>
      </w:r>
      <w:proofErr w:type="spellStart"/>
      <w:r>
        <w:rPr>
          <w:rFonts w:ascii="Arial" w:hAnsi="Arial" w:cs="Arial"/>
          <w:sz w:val="24"/>
          <w:szCs w:val="24"/>
        </w:rPr>
        <w:t>Среднемуйский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и разместить на официальном сайте администрации РМО «</w:t>
      </w:r>
      <w:proofErr w:type="spellStart"/>
      <w:r>
        <w:rPr>
          <w:rFonts w:ascii="Arial" w:hAnsi="Arial" w:cs="Arial"/>
          <w:sz w:val="24"/>
          <w:szCs w:val="24"/>
        </w:rPr>
        <w:t>Усть-Удинский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 телекоммуникационной сети «Интернет».</w:t>
      </w:r>
    </w:p>
    <w:p w:rsidR="009A6D56" w:rsidRDefault="009A6D56" w:rsidP="009A6D56">
      <w:pPr>
        <w:tabs>
          <w:tab w:val="num" w:pos="0"/>
        </w:tabs>
        <w:spacing w:after="0"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9A6D56" w:rsidRDefault="009A6D56" w:rsidP="009A6D56">
      <w:pPr>
        <w:tabs>
          <w:tab w:val="left" w:pos="851"/>
        </w:tabs>
        <w:spacing w:after="0"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A6D56" w:rsidRDefault="009A6D56" w:rsidP="009A6D56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Среднемуйского</w:t>
      </w:r>
    </w:p>
    <w:p w:rsidR="009A6D56" w:rsidRDefault="009A6D56" w:rsidP="009A6D56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А.А.Лифа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/>
          <w:iCs/>
          <w:szCs w:val="28"/>
        </w:rPr>
      </w:pP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Приложение</w:t>
      </w:r>
    </w:p>
    <w:p w:rsidR="009A6D56" w:rsidRDefault="009A6D56" w:rsidP="009A6D56">
      <w:pPr>
        <w:spacing w:after="0" w:line="240" w:lineRule="auto"/>
        <w:ind w:left="5103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администрации </w:t>
      </w:r>
      <w:r>
        <w:rPr>
          <w:rFonts w:ascii="Courier New" w:hAnsi="Courier New" w:cs="Courier New"/>
          <w:i/>
          <w:sz w:val="22"/>
        </w:rPr>
        <w:t>Среднемуйского муниципального образования)</w:t>
      </w:r>
    </w:p>
    <w:p w:rsidR="009A6D56" w:rsidRDefault="009A6D56" w:rsidP="009A6D56">
      <w:pPr>
        <w:spacing w:after="0" w:line="240" w:lineRule="auto"/>
        <w:ind w:left="5103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 ноября 2017г. №65</w:t>
      </w:r>
    </w:p>
    <w:p w:rsidR="009A6D56" w:rsidRDefault="009A6D56" w:rsidP="009A6D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6D56" w:rsidRDefault="009A6D56" w:rsidP="009A6D56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Порядок ведения реестра расходных обязательств Среднемуйского муниципального образования)</w:t>
      </w:r>
      <w:proofErr w:type="gramEnd"/>
    </w:p>
    <w:p w:rsidR="009A6D56" w:rsidRDefault="009A6D56" w:rsidP="009A6D5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1.Реестр расходных обязательств Среднемуйского муниципального образования) (далее – реестр расходных обязательств) ведется с целью учета расходных обязательств Среднемуйского муниципального образования) (далее – </w:t>
      </w:r>
      <w:r>
        <w:rPr>
          <w:rFonts w:ascii="Arial" w:hAnsi="Arial" w:cs="Arial"/>
          <w:sz w:val="24"/>
          <w:szCs w:val="24"/>
        </w:rPr>
        <w:lastRenderedPageBreak/>
        <w:t>расходные обязательства) и определения объема средств бюджета Среднемуйского муниципального образования, необходимого для его исполнения.</w:t>
      </w:r>
      <w:proofErr w:type="gramEnd"/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реестра расходных обязательств используются при разработке проекта бюджета Среднемуйского муниципального образования на очередной финансовый год и плановый период, а также при определении объема бюджетных ассигнований на исполнение действующих и принимаемых расходных обязатель</w:t>
      </w:r>
      <w:proofErr w:type="gramStart"/>
      <w:r>
        <w:rPr>
          <w:rFonts w:ascii="Arial" w:hAnsi="Arial" w:cs="Arial"/>
          <w:sz w:val="24"/>
          <w:szCs w:val="24"/>
        </w:rPr>
        <w:t>ств в пл</w:t>
      </w:r>
      <w:proofErr w:type="gramEnd"/>
      <w:r>
        <w:rPr>
          <w:rFonts w:ascii="Arial" w:hAnsi="Arial" w:cs="Arial"/>
          <w:sz w:val="24"/>
          <w:szCs w:val="24"/>
        </w:rPr>
        <w:t>ановом периоде.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2.Основные понятия, используемые в настоящем Порядке:</w:t>
      </w:r>
    </w:p>
    <w:p w:rsidR="009A6D56" w:rsidRDefault="009A6D56" w:rsidP="009A6D5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sub_872"/>
      <w:proofErr w:type="gramStart"/>
      <w:r>
        <w:rPr>
          <w:rFonts w:ascii="Arial" w:hAnsi="Arial" w:cs="Arial"/>
          <w:sz w:val="24"/>
          <w:szCs w:val="24"/>
        </w:rPr>
        <w:t>2.1.реестр расходных обязательств – это используемый при составлении проекта бюджета Среднемуйского муниципального образования свод (перечень) законов, иных нормативных правовых актов, муниципальных правовых актов Среднемуйского муниципального образования,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Среднемуйского муниципального образования с</w:t>
      </w:r>
      <w:proofErr w:type="gramEnd"/>
      <w:r>
        <w:rPr>
          <w:rFonts w:ascii="Arial" w:hAnsi="Arial" w:cs="Arial"/>
          <w:sz w:val="24"/>
          <w:szCs w:val="24"/>
        </w:rPr>
        <w:t xml:space="preserve"> оценкой объемов бюджетных ассигнований, необходимых для исполнения включенных в реестр обязательств;</w:t>
      </w:r>
    </w:p>
    <w:bookmarkEnd w:id="0"/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2.2.реестр расходных обязательств главного распорядителя средств бюджета Среднемуйского муниципального образования – свод (перечень) законов, иных нормативных правовых актов, муниципальных правовых актов Среднемуйского муниципального образования,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Среднемуйского муниципального образования с оценкой объемов</w:t>
      </w:r>
      <w:proofErr w:type="gramEnd"/>
      <w:r>
        <w:rPr>
          <w:rFonts w:ascii="Arial" w:hAnsi="Arial" w:cs="Arial"/>
          <w:sz w:val="24"/>
          <w:szCs w:val="24"/>
        </w:rPr>
        <w:t xml:space="preserve"> бюджетных ассигнований, необходимых для исполнения включенных в реестр обязательств, которые в соответствии с действующим законодательством подлежат исполнению за счет бюджетных ассигнований, предусмотренных решением о бюджете Среднемуйского муниципального образования на очередной финансовый год и плановый период главному распорядителю средств бюджета Среднемуйского муниципального образования;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3.Перечень главных распорядителей средств бюджета Среднемуйского муниципального образования устанавливается решением о бюджете Среднемуйского муниципального образования на очередной финансовый год и плановый период в составе ведомственной структуры расходов;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4.Ведение реестра расходных обязательств осуществляется по форме и в соответствии с рекомендациями, установленными Министерством финансов Иркутской области.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5.Главные распорядители средств бюджета Среднемуйского муниципального образования несут ответственность за полноту, своевременность и достоверность представляемой информации.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6.Реестр расходных обязатель</w:t>
      </w:r>
      <w:proofErr w:type="gramStart"/>
      <w:r>
        <w:rPr>
          <w:rFonts w:ascii="Arial" w:hAnsi="Arial" w:cs="Arial"/>
          <w:sz w:val="24"/>
          <w:szCs w:val="24"/>
        </w:rPr>
        <w:t>ств гл</w:t>
      </w:r>
      <w:proofErr w:type="gramEnd"/>
      <w:r>
        <w:rPr>
          <w:rFonts w:ascii="Arial" w:hAnsi="Arial" w:cs="Arial"/>
          <w:sz w:val="24"/>
          <w:szCs w:val="24"/>
        </w:rPr>
        <w:t>авного распорядителя средств бюджета Среднемуйского муниципального образования ведется главным распорядителем средств бюджета Среднемуйского муниципального образования для составления: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6.1.планового реестра расходных обязательств – в срок не позднее 20 мая текущего финансового года.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6.2.уточненного реестра расходных обязательств – в срок не позднее 15 января очередного финансового года.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реестры представляются на бумажном носителе и в электронном виде.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7.Финансовый органа Среднемуйского муниципального образования) ежегодно составляет:</w:t>
      </w:r>
      <w:proofErr w:type="gramEnd"/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7.1.плановый реестр расходных обязательств – в срок не позднее 20 июня текущего финансового года.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7.2.уточненный реестр расходных обязательств – в срок не позднее 10 февраля очередного финансового года.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8.Реестр расходных обязательств составляется и ведется с учетом рекомендаций по заполнению форм реестров расходных обязательств муниципальных образований Иркутской области, утверждаемых Министерством финансов Иркутской области.</w:t>
      </w:r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9.Основанием для внесения изменений в реестр расходных обязательств является принятие, изменение или признание утратившими силу нормативных правовых актов и/или заключение (изменение) договора и/или соглашения, предусматривающих возникновение или исключение расходных обязательств, подлежащих исполнению за счет средств бюджета Среднемуйского муниципального образования, главными распорядителями, и получателями средств бюджета Среднемуйского муниципального образования.</w:t>
      </w:r>
      <w:proofErr w:type="gramEnd"/>
    </w:p>
    <w:p w:rsidR="009A6D56" w:rsidRDefault="009A6D56" w:rsidP="009A6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внесения изменений в реестр расходных обязательств осуществляется соответствующим главным распорядителем средств бюджета Среднемуйского муниципального образования посредством направления необходимой информации в финансовый орган Среднемуйского муниципального образования в течение 20 дней с момента принятия, изменения или признания утратившим силу соответствующего нормативного правового акта и/или заключения (изменения) договора и/или соглашения.</w:t>
      </w:r>
    </w:p>
    <w:p w:rsidR="009A6D56" w:rsidRDefault="009A6D56" w:rsidP="009A6D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10.Расходные обязательства, не включенные в реестр расходных обязательств, не подлежат учету в составе бюджета действующих обязательств при формирования расходной части бюджета Среднемуйского муниципального образования на очередной финансовый год и плановый период и при составлении среднесрочного финансового плана Среднемуйского муниципального образования.</w:t>
      </w:r>
      <w:proofErr w:type="gramEnd"/>
    </w:p>
    <w:p w:rsidR="005A610F" w:rsidRDefault="005A610F"/>
    <w:sectPr w:rsidR="005A610F" w:rsidSect="005A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56"/>
    <w:rsid w:val="005A610F"/>
    <w:rsid w:val="009A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5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6D5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D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basedOn w:val="a0"/>
    <w:link w:val="1"/>
    <w:locked/>
    <w:rsid w:val="009A6D56"/>
    <w:rPr>
      <w:rFonts w:ascii="Cambria" w:eastAsia="Times New Roman" w:hAnsi="Cambria"/>
      <w:lang w:val="en-US"/>
    </w:rPr>
  </w:style>
  <w:style w:type="paragraph" w:customStyle="1" w:styleId="1">
    <w:name w:val="Без интервала1"/>
    <w:basedOn w:val="a"/>
    <w:link w:val="NoSpacingChar"/>
    <w:rsid w:val="009A6D56"/>
    <w:pPr>
      <w:spacing w:after="0" w:line="240" w:lineRule="auto"/>
      <w:ind w:firstLine="0"/>
      <w:jc w:val="left"/>
    </w:pPr>
    <w:rPr>
      <w:rFonts w:ascii="Cambria" w:eastAsia="Times New Roman" w:hAnsi="Cambria" w:cstheme="minorBidi"/>
      <w:sz w:val="22"/>
      <w:lang w:val="en-US"/>
    </w:rPr>
  </w:style>
  <w:style w:type="paragraph" w:customStyle="1" w:styleId="ConsNormal">
    <w:name w:val="ConsNormal"/>
    <w:uiPriority w:val="99"/>
    <w:rsid w:val="009A6D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rsid w:val="009A6D5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5698</Characters>
  <Application>Microsoft Office Word</Application>
  <DocSecurity>0</DocSecurity>
  <Lines>47</Lines>
  <Paragraphs>13</Paragraphs>
  <ScaleCrop>false</ScaleCrop>
  <Company>Grizli777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2018-01-10T07:12:00Z</dcterms:created>
  <dcterms:modified xsi:type="dcterms:W3CDTF">2018-01-10T07:13:00Z</dcterms:modified>
</cp:coreProperties>
</file>