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28" w:rsidRDefault="00722B28" w:rsidP="00722B2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22B28" w:rsidRDefault="00722B28" w:rsidP="00722B28">
      <w:pPr>
        <w:jc w:val="center"/>
        <w:rPr>
          <w:b/>
        </w:rPr>
      </w:pPr>
      <w:r>
        <w:rPr>
          <w:b/>
        </w:rPr>
        <w:t>ИРКУТСКАЯ ОБЛАСТЬ</w:t>
      </w:r>
    </w:p>
    <w:p w:rsidR="00722B28" w:rsidRDefault="00722B28" w:rsidP="00722B28">
      <w:pPr>
        <w:jc w:val="center"/>
        <w:rPr>
          <w:b/>
        </w:rPr>
      </w:pPr>
      <w:r>
        <w:rPr>
          <w:b/>
        </w:rPr>
        <w:t>УСТЬ-УДИНСКИЙ РАЙОН</w:t>
      </w:r>
    </w:p>
    <w:p w:rsidR="00722B28" w:rsidRDefault="00722B28" w:rsidP="00722B28">
      <w:pPr>
        <w:jc w:val="center"/>
        <w:rPr>
          <w:b/>
        </w:rPr>
      </w:pPr>
      <w:r>
        <w:rPr>
          <w:b/>
          <w:caps/>
        </w:rPr>
        <w:t xml:space="preserve">СреДНЕМУЙское </w:t>
      </w:r>
      <w:r>
        <w:rPr>
          <w:b/>
        </w:rPr>
        <w:t>СЕЛЬСКОЕ ПОСЕЛЕНИЕ</w:t>
      </w:r>
    </w:p>
    <w:p w:rsidR="00722B28" w:rsidRDefault="00722B28" w:rsidP="00722B28">
      <w:pPr>
        <w:jc w:val="center"/>
        <w:rPr>
          <w:b/>
        </w:rPr>
      </w:pPr>
      <w:r>
        <w:rPr>
          <w:b/>
        </w:rPr>
        <w:t>ДУМА ПОСЕЛЕНИЯ</w:t>
      </w:r>
    </w:p>
    <w:p w:rsidR="00722B28" w:rsidRDefault="00722B28" w:rsidP="00722B28">
      <w:pPr>
        <w:jc w:val="center"/>
        <w:rPr>
          <w:b/>
        </w:rPr>
      </w:pPr>
    </w:p>
    <w:p w:rsidR="00722B28" w:rsidRDefault="00722B28" w:rsidP="00722B28">
      <w:pPr>
        <w:jc w:val="center"/>
        <w:rPr>
          <w:b/>
        </w:rPr>
      </w:pPr>
    </w:p>
    <w:p w:rsidR="00722B28" w:rsidRDefault="00722B28" w:rsidP="00722B2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 Е Ш Е Н И Е</w:t>
      </w:r>
    </w:p>
    <w:p w:rsidR="00722B28" w:rsidRDefault="00722B28" w:rsidP="00722B28">
      <w:pPr>
        <w:jc w:val="center"/>
        <w:rPr>
          <w:b/>
        </w:rPr>
      </w:pPr>
    </w:p>
    <w:p w:rsidR="00722B28" w:rsidRDefault="00722B28" w:rsidP="00722B28">
      <w:r>
        <w:t xml:space="preserve"> 5 июня  2013 года                                                                                      № 11/2 - ДП</w:t>
      </w:r>
    </w:p>
    <w:p w:rsidR="00722B28" w:rsidRDefault="00722B28" w:rsidP="00722B28">
      <w:pPr>
        <w:jc w:val="center"/>
        <w:rPr>
          <w:b/>
        </w:rPr>
      </w:pPr>
    </w:p>
    <w:p w:rsidR="00722B28" w:rsidRDefault="00722B28" w:rsidP="00722B28">
      <w:pPr>
        <w:rPr>
          <w:rStyle w:val="highlighthighlightactive"/>
          <w:bCs/>
        </w:rPr>
      </w:pPr>
      <w:r>
        <w:rPr>
          <w:rStyle w:val="highlighthighlightactive"/>
          <w:bCs/>
        </w:rPr>
        <w:t xml:space="preserve">    «О повышении окладов работников МКУК «КДЦ Среднемуйского  МО»»</w:t>
      </w:r>
    </w:p>
    <w:p w:rsidR="00722B28" w:rsidRDefault="00722B28" w:rsidP="00722B28">
      <w:pPr>
        <w:rPr>
          <w:rStyle w:val="highlighthighlightactive"/>
          <w:bCs/>
        </w:rPr>
      </w:pPr>
    </w:p>
    <w:p w:rsidR="00722B28" w:rsidRDefault="00722B28" w:rsidP="00722B28">
      <w:pPr>
        <w:ind w:firstLine="567"/>
        <w:jc w:val="both"/>
      </w:pPr>
      <w:r w:rsidRPr="00FD08C1">
        <w:t xml:space="preserve">В соответствии с  Указом Президента Российской Федерации от 07 мая 2012г №597 «О мероприятиях по реализации государственной социальной политики»,  программы поэтапного совершенствования системы оплаты труда в государственных (муниципальных) учреждениях на 2012-2018г утвержденной; </w:t>
      </w:r>
      <w:proofErr w:type="gramStart"/>
      <w:r w:rsidRPr="00FD08C1">
        <w:t xml:space="preserve">распоряжением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12 г"/>
        </w:smartTagPr>
        <w:r w:rsidRPr="00FD08C1">
          <w:t>2012 г</w:t>
        </w:r>
      </w:smartTag>
      <w:r w:rsidRPr="00FD08C1">
        <w:t>. N 2190-р,  в соответствии с 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2013год» (утв. решением Российской трехсторонней комиссии по регулированию социально-трудовых отношений от 21.12.2012, протокол 11), распоряжением Правительства Иркутской области от 12 апреля 2013г №140-РП «О мерах по поэтапному</w:t>
      </w:r>
      <w:proofErr w:type="gramEnd"/>
      <w:r w:rsidRPr="00FD08C1">
        <w:t xml:space="preserve"> повышению заработной платы отдельным категориям работников на 2013г»</w:t>
      </w:r>
      <w:r>
        <w:t xml:space="preserve">; </w:t>
      </w:r>
      <w:r w:rsidRPr="00FD08C1">
        <w:t>Примерным Положением об оплате труда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 от 10 октября 2011г. №53-мпр-</w:t>
      </w:r>
      <w:proofErr w:type="gramStart"/>
      <w:r w:rsidRPr="00FD08C1">
        <w:t>о(</w:t>
      </w:r>
      <w:proofErr w:type="gramEnd"/>
      <w:r w:rsidRPr="00FD08C1">
        <w:t>в ред.с изменениями от</w:t>
      </w:r>
      <w:r>
        <w:t xml:space="preserve"> </w:t>
      </w:r>
      <w:r w:rsidRPr="00FD08C1">
        <w:t>22 апреля 2013г. № 47-мпр-о)</w:t>
      </w:r>
      <w:r>
        <w:t>;</w:t>
      </w:r>
      <w:r w:rsidRPr="00FD08C1">
        <w:t xml:space="preserve"> распоряжением министра культуры и архивов Иркутской области В. В. Барышникова от 18.04.13г №71-мр-о; распоряжением администрации Усть-Удинского района от 29.04.2013г. №91 « О мерах по поэтапному повышению заработной платы отдельным категориям работников на 2013г»</w:t>
      </w:r>
      <w:r>
        <w:t xml:space="preserve">    Дума Среднемуйского муниципального образования </w:t>
      </w:r>
    </w:p>
    <w:p w:rsidR="00722B28" w:rsidRDefault="00722B28" w:rsidP="00722B28">
      <w:pPr>
        <w:jc w:val="both"/>
      </w:pPr>
    </w:p>
    <w:p w:rsidR="00722B28" w:rsidRPr="000B0D07" w:rsidRDefault="00722B28" w:rsidP="00722B28">
      <w:pPr>
        <w:ind w:firstLine="567"/>
        <w:jc w:val="both"/>
        <w:rPr>
          <w:b/>
        </w:rPr>
      </w:pPr>
      <w:r w:rsidRPr="00FD08C1">
        <w:rPr>
          <w:b/>
        </w:rPr>
        <w:t>РЕШИЛА:</w:t>
      </w:r>
    </w:p>
    <w:p w:rsidR="00722B28" w:rsidRDefault="00722B28" w:rsidP="00722B2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B28" w:rsidRDefault="00722B28" w:rsidP="00722B28">
      <w:pPr>
        <w:spacing w:after="240"/>
        <w:jc w:val="both"/>
      </w:pPr>
      <w:bookmarkStart w:id="0" w:name="YANDEX_0"/>
      <w:bookmarkEnd w:id="0"/>
      <w:r>
        <w:t>1.Увеличить (проиндексировать)  оклады работников МКУК:</w:t>
      </w:r>
    </w:p>
    <w:p w:rsidR="00722B28" w:rsidRPr="001A50FE" w:rsidRDefault="00722B28" w:rsidP="00722B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50FE">
        <w:rPr>
          <w:rFonts w:ascii="Times New Roman" w:hAnsi="Times New Roman" w:cs="Times New Roman"/>
          <w:sz w:val="24"/>
          <w:szCs w:val="24"/>
        </w:rPr>
        <w:t>Творческому персоналу  на 15%;</w:t>
      </w:r>
    </w:p>
    <w:p w:rsidR="00722B28" w:rsidRDefault="00722B28" w:rsidP="00722B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50FE">
        <w:rPr>
          <w:rFonts w:ascii="Times New Roman" w:hAnsi="Times New Roman" w:cs="Times New Roman"/>
          <w:sz w:val="24"/>
          <w:szCs w:val="24"/>
        </w:rPr>
        <w:t>Техническому персоналу  на 10%.</w:t>
      </w:r>
    </w:p>
    <w:p w:rsidR="00722B28" w:rsidRPr="001A50FE" w:rsidRDefault="00722B28" w:rsidP="00722B2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A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28" w:rsidRDefault="00722B28" w:rsidP="00722B28">
      <w:pPr>
        <w:spacing w:after="240"/>
        <w:jc w:val="both"/>
      </w:pPr>
      <w:r>
        <w:t>2. Определить статью расходов на увеличение оплаты труда – субсидии в целях софинансирования расходных обязательств по выплате заработной плате и начислений на нее работникам учреждений бюджетной сферы, находящихся в ведении органов местного самоуправления поселений.</w:t>
      </w:r>
    </w:p>
    <w:p w:rsidR="00722B28" w:rsidRDefault="00722B28" w:rsidP="00722B28">
      <w:pPr>
        <w:spacing w:after="240"/>
        <w:jc w:val="both"/>
      </w:pPr>
      <w:r>
        <w:t>3. Финансово-экономическому сектору привести штатное расписание в соответствие с настоящим решением.</w:t>
      </w:r>
    </w:p>
    <w:p w:rsidR="00722B28" w:rsidRDefault="00722B28" w:rsidP="00722B28">
      <w:pPr>
        <w:ind w:left="360" w:hanging="360"/>
        <w:jc w:val="both"/>
      </w:pPr>
      <w:r>
        <w:t>4. Настоящее решение вступает в силу с 01 мая 2013 года.</w:t>
      </w:r>
    </w:p>
    <w:p w:rsidR="00722B28" w:rsidRDefault="00722B28" w:rsidP="00722B28">
      <w:pPr>
        <w:ind w:left="360" w:hanging="360"/>
        <w:jc w:val="both"/>
      </w:pPr>
    </w:p>
    <w:p w:rsidR="00722B28" w:rsidRDefault="00722B28" w:rsidP="00722B28">
      <w:r>
        <w:t>5. Опубликовать настоящее решение в бюллетене «</w:t>
      </w:r>
      <w:proofErr w:type="spellStart"/>
      <w:r>
        <w:t>Среднемуйский</w:t>
      </w:r>
      <w:proofErr w:type="spellEnd"/>
      <w:r>
        <w:t xml:space="preserve"> вестник».</w:t>
      </w:r>
    </w:p>
    <w:p w:rsidR="00722B28" w:rsidRDefault="00722B28" w:rsidP="00722B28">
      <w:pPr>
        <w:ind w:firstLine="540"/>
      </w:pPr>
    </w:p>
    <w:p w:rsidR="00722B28" w:rsidRDefault="00722B28" w:rsidP="00722B28">
      <w:pPr>
        <w:ind w:left="540" w:firstLine="540"/>
      </w:pPr>
    </w:p>
    <w:p w:rsidR="00722B28" w:rsidRDefault="00722B28" w:rsidP="00722B28">
      <w:r>
        <w:t xml:space="preserve">       Глава Среднемуйского  </w:t>
      </w:r>
    </w:p>
    <w:p w:rsidR="0011536E" w:rsidRDefault="00722B28">
      <w:r>
        <w:t xml:space="preserve">       муниципального образования                                                                        А.А Лифа. </w:t>
      </w:r>
    </w:p>
    <w:sectPr w:rsidR="0011536E" w:rsidSect="001A50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2B28"/>
    <w:rsid w:val="00535F8D"/>
    <w:rsid w:val="00722B28"/>
    <w:rsid w:val="00747389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B28"/>
    <w:pPr>
      <w:spacing w:after="0" w:line="240" w:lineRule="auto"/>
    </w:pPr>
  </w:style>
  <w:style w:type="character" w:customStyle="1" w:styleId="ConsPlusNormal">
    <w:name w:val="ConsPlusNormal Знак"/>
    <w:basedOn w:val="a0"/>
    <w:link w:val="ConsPlusNormal0"/>
    <w:locked/>
    <w:rsid w:val="00722B28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2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highlighthighlightactive">
    <w:name w:val="highlight highlight_active"/>
    <w:basedOn w:val="a0"/>
    <w:rsid w:val="00722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Srmuya</dc:creator>
  <cp:keywords/>
  <dc:description/>
  <cp:lastModifiedBy>Srmuya</cp:lastModifiedBy>
  <cp:revision>2</cp:revision>
  <dcterms:created xsi:type="dcterms:W3CDTF">2013-07-09T23:15:00Z</dcterms:created>
  <dcterms:modified xsi:type="dcterms:W3CDTF">2013-07-09T23:15:00Z</dcterms:modified>
</cp:coreProperties>
</file>