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3" w:rsidRPr="0000791C" w:rsidRDefault="00F31747" w:rsidP="001A0C93">
      <w:pPr>
        <w:pStyle w:val="2"/>
        <w:shd w:val="clear" w:color="auto" w:fill="auto"/>
        <w:spacing w:after="0" w:line="240" w:lineRule="auto"/>
        <w:rPr>
          <w:b/>
          <w:sz w:val="24"/>
          <w:szCs w:val="24"/>
        </w:rPr>
      </w:pPr>
      <w:r w:rsidRPr="0000791C">
        <w:rPr>
          <w:b/>
          <w:sz w:val="24"/>
          <w:szCs w:val="24"/>
        </w:rPr>
        <w:t xml:space="preserve">РОССИЙСКАЯ ФЕДЕРАЦИЯ </w:t>
      </w:r>
    </w:p>
    <w:p w:rsidR="001A0C93" w:rsidRPr="0000791C" w:rsidRDefault="00F31747" w:rsidP="001A0C93">
      <w:pPr>
        <w:pStyle w:val="2"/>
        <w:shd w:val="clear" w:color="auto" w:fill="auto"/>
        <w:spacing w:after="0" w:line="240" w:lineRule="auto"/>
        <w:rPr>
          <w:b/>
          <w:sz w:val="24"/>
          <w:szCs w:val="24"/>
        </w:rPr>
      </w:pPr>
      <w:r w:rsidRPr="0000791C">
        <w:rPr>
          <w:b/>
          <w:sz w:val="24"/>
          <w:szCs w:val="24"/>
        </w:rPr>
        <w:t xml:space="preserve">ИРКУТСКАЯ ОБЛАСТЬ </w:t>
      </w:r>
    </w:p>
    <w:p w:rsidR="001A0C93" w:rsidRPr="0000791C" w:rsidRDefault="00F31747" w:rsidP="001A0C93">
      <w:pPr>
        <w:pStyle w:val="2"/>
        <w:shd w:val="clear" w:color="auto" w:fill="auto"/>
        <w:spacing w:after="0" w:line="240" w:lineRule="auto"/>
        <w:rPr>
          <w:b/>
          <w:sz w:val="24"/>
          <w:szCs w:val="24"/>
        </w:rPr>
      </w:pPr>
      <w:r w:rsidRPr="0000791C">
        <w:rPr>
          <w:b/>
          <w:sz w:val="24"/>
          <w:szCs w:val="24"/>
        </w:rPr>
        <w:t>УСТЬ-УДИНСКИЙ РАЙОН</w:t>
      </w:r>
    </w:p>
    <w:p w:rsidR="0000791C" w:rsidRPr="0000791C" w:rsidRDefault="00FB7003" w:rsidP="001A0C93">
      <w:pPr>
        <w:pStyle w:val="2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СРЕДНЕМУЙСКОЕ</w:t>
      </w:r>
      <w:r w:rsidR="00F31747" w:rsidRPr="0000791C">
        <w:rPr>
          <w:b/>
          <w:sz w:val="24"/>
          <w:szCs w:val="24"/>
        </w:rPr>
        <w:t xml:space="preserve"> МУНИЦИПАЛЬНОЕ ОБРАЗОВАНИЕ </w:t>
      </w:r>
    </w:p>
    <w:p w:rsidR="009E2C79" w:rsidRPr="0000791C" w:rsidRDefault="00F31747" w:rsidP="001A0C93">
      <w:pPr>
        <w:pStyle w:val="2"/>
        <w:shd w:val="clear" w:color="auto" w:fill="auto"/>
        <w:spacing w:after="0" w:line="240" w:lineRule="auto"/>
        <w:rPr>
          <w:b/>
          <w:sz w:val="24"/>
          <w:szCs w:val="24"/>
        </w:rPr>
      </w:pPr>
      <w:r w:rsidRPr="0000791C">
        <w:rPr>
          <w:b/>
          <w:sz w:val="24"/>
          <w:szCs w:val="24"/>
        </w:rPr>
        <w:t>АДМИНИСТРАЦИЯ</w:t>
      </w:r>
    </w:p>
    <w:p w:rsidR="001A0C93" w:rsidRPr="0000791C" w:rsidRDefault="001A0C93" w:rsidP="001A0C93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</w:p>
    <w:p w:rsidR="001A0C93" w:rsidRPr="0000791C" w:rsidRDefault="001A0C93" w:rsidP="001A0C93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</w:p>
    <w:p w:rsidR="009E2C79" w:rsidRPr="0000791C" w:rsidRDefault="00F31747" w:rsidP="001A0C93">
      <w:pPr>
        <w:pStyle w:val="2"/>
        <w:shd w:val="clear" w:color="auto" w:fill="auto"/>
        <w:spacing w:after="0" w:line="240" w:lineRule="auto"/>
        <w:rPr>
          <w:sz w:val="24"/>
          <w:szCs w:val="24"/>
        </w:rPr>
        <w:sectPr w:rsidR="009E2C79" w:rsidRPr="0000791C" w:rsidSect="001A0C93">
          <w:headerReference w:type="default" r:id="rId7"/>
          <w:headerReference w:type="first" r:id="rId8"/>
          <w:type w:val="continuous"/>
          <w:pgSz w:w="11909" w:h="16838"/>
          <w:pgMar w:top="1135" w:right="3055" w:bottom="1867" w:left="3045" w:header="0" w:footer="3" w:gutter="0"/>
          <w:cols w:space="720"/>
          <w:noEndnote/>
          <w:titlePg/>
          <w:docGrid w:linePitch="360"/>
        </w:sectPr>
      </w:pPr>
      <w:r w:rsidRPr="0000791C">
        <w:rPr>
          <w:sz w:val="24"/>
          <w:szCs w:val="24"/>
        </w:rPr>
        <w:t>ПОСТАНОВЛЕНИЕ</w:t>
      </w:r>
    </w:p>
    <w:p w:rsidR="009E2C79" w:rsidRPr="0000791C" w:rsidRDefault="009E2C79" w:rsidP="001A0C93">
      <w:pPr>
        <w:spacing w:before="42"/>
      </w:pPr>
    </w:p>
    <w:p w:rsidR="009E2C79" w:rsidRPr="0000791C" w:rsidRDefault="009E2C79" w:rsidP="001A0C93">
      <w:pPr>
        <w:sectPr w:rsidR="009E2C79" w:rsidRPr="0000791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2C79" w:rsidRPr="0000791C" w:rsidRDefault="0000791C" w:rsidP="001A0C93">
      <w:pPr>
        <w:pStyle w:val="2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FB6E82">
        <w:rPr>
          <w:sz w:val="24"/>
          <w:szCs w:val="24"/>
        </w:rPr>
        <w:lastRenderedPageBreak/>
        <w:t>«</w:t>
      </w:r>
      <w:r w:rsidR="00FB6E82" w:rsidRPr="00FB6E82">
        <w:rPr>
          <w:sz w:val="24"/>
          <w:szCs w:val="24"/>
        </w:rPr>
        <w:t>05</w:t>
      </w:r>
      <w:r w:rsidRPr="00FB6E82">
        <w:rPr>
          <w:sz w:val="24"/>
          <w:szCs w:val="24"/>
        </w:rPr>
        <w:t xml:space="preserve">» </w:t>
      </w:r>
      <w:r w:rsidR="00FB6E82" w:rsidRPr="00FB6E82">
        <w:rPr>
          <w:sz w:val="24"/>
          <w:szCs w:val="24"/>
        </w:rPr>
        <w:t>октября</w:t>
      </w:r>
      <w:r w:rsidRPr="00FB6E82">
        <w:rPr>
          <w:sz w:val="24"/>
          <w:szCs w:val="24"/>
        </w:rPr>
        <w:t xml:space="preserve"> 2023 </w:t>
      </w:r>
      <w:r w:rsidR="00F31747" w:rsidRPr="00FB6E82">
        <w:rPr>
          <w:sz w:val="24"/>
          <w:szCs w:val="24"/>
        </w:rPr>
        <w:t>года</w:t>
      </w:r>
      <w:r w:rsidR="001A0C93" w:rsidRPr="00FB6E82">
        <w:rPr>
          <w:sz w:val="24"/>
          <w:szCs w:val="24"/>
        </w:rPr>
        <w:t xml:space="preserve">                                                           </w:t>
      </w:r>
      <w:r w:rsidRPr="00FB6E82">
        <w:rPr>
          <w:sz w:val="24"/>
          <w:szCs w:val="24"/>
        </w:rPr>
        <w:t xml:space="preserve">                </w:t>
      </w:r>
      <w:r w:rsidR="00FB6E82" w:rsidRPr="00FB6E82">
        <w:rPr>
          <w:sz w:val="24"/>
          <w:szCs w:val="24"/>
        </w:rPr>
        <w:t xml:space="preserve">                             № 38</w:t>
      </w:r>
    </w:p>
    <w:p w:rsidR="009E2C79" w:rsidRPr="0000791C" w:rsidRDefault="0000791C" w:rsidP="001A0C9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gramStart"/>
      <w:r w:rsidRPr="0000791C">
        <w:rPr>
          <w:sz w:val="24"/>
          <w:szCs w:val="24"/>
        </w:rPr>
        <w:t>с</w:t>
      </w:r>
      <w:proofErr w:type="gramEnd"/>
      <w:r w:rsidRPr="0000791C">
        <w:rPr>
          <w:sz w:val="24"/>
          <w:szCs w:val="24"/>
        </w:rPr>
        <w:t xml:space="preserve">. </w:t>
      </w:r>
      <w:r w:rsidR="00FB7003">
        <w:rPr>
          <w:sz w:val="24"/>
          <w:szCs w:val="24"/>
        </w:rPr>
        <w:t>Средняя Муя</w:t>
      </w:r>
    </w:p>
    <w:p w:rsidR="005A0F36" w:rsidRDefault="005A0F36" w:rsidP="001A0C9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порядка составления и ведения</w:t>
      </w:r>
    </w:p>
    <w:p w:rsidR="001A0C93" w:rsidRPr="0000791C" w:rsidRDefault="005A0F36" w:rsidP="001A0C93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кассового плана исполнения бюджета </w:t>
      </w:r>
    </w:p>
    <w:p w:rsidR="001A0C93" w:rsidRPr="0000791C" w:rsidRDefault="001A0C93" w:rsidP="001A0C93">
      <w:pPr>
        <w:pStyle w:val="2"/>
        <w:shd w:val="clear" w:color="auto" w:fill="auto"/>
        <w:spacing w:after="0" w:line="240" w:lineRule="auto"/>
        <w:ind w:left="20" w:right="3940"/>
        <w:jc w:val="both"/>
        <w:rPr>
          <w:sz w:val="24"/>
          <w:szCs w:val="24"/>
        </w:rPr>
      </w:pPr>
    </w:p>
    <w:p w:rsidR="005513A8" w:rsidRPr="005513A8" w:rsidRDefault="005513A8" w:rsidP="005513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C2C"/>
        </w:rPr>
      </w:pPr>
      <w:r w:rsidRPr="005513A8">
        <w:rPr>
          <w:rFonts w:ascii="Times New Roman" w:eastAsia="Times New Roman" w:hAnsi="Times New Roman" w:cs="Times New Roman"/>
          <w:color w:val="2C2C2C"/>
        </w:rPr>
        <w:t xml:space="preserve">В соответствии со статьями 154, 217.1 Бюджетного кодекса Российской Федерации, статьей </w:t>
      </w:r>
      <w:r w:rsidRPr="005513A8">
        <w:rPr>
          <w:rFonts w:ascii="Times New Roman" w:eastAsia="Times New Roman" w:hAnsi="Times New Roman" w:cs="Times New Roman"/>
        </w:rPr>
        <w:t>26</w:t>
      </w:r>
      <w:r w:rsidRPr="005513A8">
        <w:rPr>
          <w:rFonts w:ascii="Times New Roman" w:eastAsia="Times New Roman" w:hAnsi="Times New Roman" w:cs="Times New Roman"/>
          <w:color w:val="2C2C2C"/>
        </w:rPr>
        <w:t xml:space="preserve"> Положения о бюджетном процессе в муниципальном образовании, утвержденного Решением Думы </w:t>
      </w:r>
      <w:r w:rsidR="00775BB1"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5513A8">
        <w:rPr>
          <w:rFonts w:ascii="Times New Roman" w:eastAsia="Times New Roman" w:hAnsi="Times New Roman" w:cs="Times New Roman"/>
          <w:color w:val="2C2C2C"/>
        </w:rPr>
        <w:t xml:space="preserve"> </w:t>
      </w:r>
      <w:r>
        <w:rPr>
          <w:rFonts w:ascii="Times New Roman" w:eastAsia="Times New Roman" w:hAnsi="Times New Roman" w:cs="Times New Roman"/>
          <w:color w:val="2C2C2C"/>
        </w:rPr>
        <w:t xml:space="preserve">муниципального образования от </w:t>
      </w:r>
      <w:r w:rsidRPr="005513A8">
        <w:rPr>
          <w:rFonts w:ascii="Times New Roman" w:eastAsia="Times New Roman" w:hAnsi="Times New Roman" w:cs="Times New Roman"/>
          <w:color w:val="2C2C2C"/>
        </w:rPr>
        <w:t>18</w:t>
      </w:r>
      <w:r>
        <w:rPr>
          <w:rFonts w:ascii="Times New Roman" w:eastAsia="Times New Roman" w:hAnsi="Times New Roman" w:cs="Times New Roman"/>
          <w:color w:val="2C2C2C"/>
        </w:rPr>
        <w:t>.08.20</w:t>
      </w:r>
      <w:r w:rsidRPr="005513A8">
        <w:rPr>
          <w:rFonts w:ascii="Times New Roman" w:eastAsia="Times New Roman" w:hAnsi="Times New Roman" w:cs="Times New Roman"/>
          <w:color w:val="2C2C2C"/>
        </w:rPr>
        <w:t>20</w:t>
      </w:r>
      <w:r>
        <w:rPr>
          <w:rFonts w:ascii="Times New Roman" w:eastAsia="Times New Roman" w:hAnsi="Times New Roman" w:cs="Times New Roman"/>
          <w:color w:val="2C2C2C"/>
        </w:rPr>
        <w:t xml:space="preserve"> г. №</w:t>
      </w:r>
      <w:r w:rsidRPr="005513A8">
        <w:rPr>
          <w:rFonts w:ascii="Times New Roman" w:eastAsia="Times New Roman" w:hAnsi="Times New Roman" w:cs="Times New Roman"/>
          <w:color w:val="2C2C2C"/>
        </w:rPr>
        <w:t>24/4</w:t>
      </w:r>
      <w:r>
        <w:rPr>
          <w:rFonts w:ascii="Times New Roman" w:eastAsia="Times New Roman" w:hAnsi="Times New Roman" w:cs="Times New Roman"/>
          <w:color w:val="2C2C2C"/>
        </w:rPr>
        <w:t>-Д</w:t>
      </w:r>
      <w:r w:rsidRPr="005513A8">
        <w:rPr>
          <w:rFonts w:ascii="Times New Roman" w:eastAsia="Times New Roman" w:hAnsi="Times New Roman" w:cs="Times New Roman"/>
          <w:color w:val="2C2C2C"/>
        </w:rPr>
        <w:t xml:space="preserve">П, руководствуясь Уставом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5513A8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образования, администрация </w:t>
      </w:r>
      <w:r>
        <w:rPr>
          <w:rFonts w:ascii="Times New Roman" w:eastAsia="Times New Roman" w:hAnsi="Times New Roman" w:cs="Times New Roman"/>
          <w:color w:val="2C2C2C"/>
        </w:rPr>
        <w:t xml:space="preserve">Среднемуйского </w:t>
      </w:r>
      <w:r w:rsidRPr="005513A8">
        <w:rPr>
          <w:rFonts w:ascii="Times New Roman" w:eastAsia="Times New Roman" w:hAnsi="Times New Roman" w:cs="Times New Roman"/>
          <w:color w:val="2C2C2C"/>
        </w:rPr>
        <w:t>муниципального образования</w:t>
      </w:r>
    </w:p>
    <w:p w:rsidR="001A0C93" w:rsidRPr="0000791C" w:rsidRDefault="001A0C93" w:rsidP="001A0C93">
      <w:pPr>
        <w:pStyle w:val="2"/>
        <w:shd w:val="clear" w:color="auto" w:fill="auto"/>
        <w:spacing w:after="275" w:line="240" w:lineRule="auto"/>
        <w:ind w:left="260"/>
        <w:jc w:val="both"/>
        <w:rPr>
          <w:sz w:val="24"/>
          <w:szCs w:val="24"/>
        </w:rPr>
      </w:pPr>
    </w:p>
    <w:p w:rsidR="009E2C79" w:rsidRPr="0000791C" w:rsidRDefault="00F31747" w:rsidP="001A0C93">
      <w:pPr>
        <w:pStyle w:val="2"/>
        <w:shd w:val="clear" w:color="auto" w:fill="auto"/>
        <w:spacing w:after="275" w:line="240" w:lineRule="auto"/>
        <w:ind w:left="260"/>
        <w:jc w:val="both"/>
        <w:rPr>
          <w:sz w:val="24"/>
          <w:szCs w:val="24"/>
        </w:rPr>
      </w:pPr>
      <w:r w:rsidRPr="0000791C">
        <w:rPr>
          <w:sz w:val="24"/>
          <w:szCs w:val="24"/>
        </w:rPr>
        <w:t>ПОСТАНОВЛЯЮ:</w:t>
      </w:r>
    </w:p>
    <w:p w:rsidR="005513A8" w:rsidRPr="005513A8" w:rsidRDefault="005513A8" w:rsidP="005513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C2C"/>
        </w:rPr>
      </w:pPr>
      <w:r w:rsidRPr="005513A8">
        <w:rPr>
          <w:rFonts w:ascii="Times New Roman" w:eastAsia="Times New Roman" w:hAnsi="Times New Roman" w:cs="Times New Roman"/>
          <w:color w:val="2C2C2C"/>
        </w:rPr>
        <w:t xml:space="preserve">1.  Утвердить Порядок составления и ведения кассового плана исполнения бюджета </w:t>
      </w:r>
      <w:r>
        <w:rPr>
          <w:rFonts w:ascii="Times New Roman" w:eastAsia="Times New Roman" w:hAnsi="Times New Roman" w:cs="Times New Roman"/>
          <w:color w:val="2C2C2C"/>
        </w:rPr>
        <w:t xml:space="preserve">Среднемуйского </w:t>
      </w:r>
      <w:r w:rsidRPr="005513A8">
        <w:rPr>
          <w:rFonts w:ascii="Times New Roman" w:eastAsia="Times New Roman" w:hAnsi="Times New Roman" w:cs="Times New Roman"/>
          <w:color w:val="2C2C2C"/>
        </w:rPr>
        <w:t>муниципального образования (прилагается).</w:t>
      </w:r>
    </w:p>
    <w:p w:rsidR="005513A8" w:rsidRPr="005513A8" w:rsidRDefault="005513A8" w:rsidP="005513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C2C"/>
        </w:rPr>
      </w:pPr>
      <w:r w:rsidRPr="005513A8">
        <w:rPr>
          <w:rFonts w:ascii="Times New Roman" w:eastAsia="Times New Roman" w:hAnsi="Times New Roman" w:cs="Times New Roman"/>
          <w:color w:val="2C2C2C"/>
        </w:rPr>
        <w:t>2. Настоящее постановление вступает в силу с 1 января 2022 года.</w:t>
      </w:r>
    </w:p>
    <w:p w:rsidR="005513A8" w:rsidRPr="005A0F36" w:rsidRDefault="005A0F36" w:rsidP="005A0F36">
      <w:pPr>
        <w:ind w:right="4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C2C2C"/>
        </w:rPr>
        <w:t xml:space="preserve">   </w:t>
      </w:r>
      <w:r w:rsidR="005513A8">
        <w:rPr>
          <w:rFonts w:ascii="Times New Roman" w:eastAsia="Times New Roman" w:hAnsi="Times New Roman" w:cs="Times New Roman"/>
          <w:color w:val="2C2C2C"/>
        </w:rPr>
        <w:t xml:space="preserve"> 3</w:t>
      </w:r>
      <w:r w:rsidR="005513A8" w:rsidRPr="0000791C">
        <w:rPr>
          <w:rFonts w:ascii="Times New Roman" w:hAnsi="Times New Roman" w:cs="Times New Roman"/>
        </w:rPr>
        <w:t xml:space="preserve">. Опубликовать настоящее постановление на официальном сайте муниципального образования </w:t>
      </w:r>
      <w:proofErr w:type="spellStart"/>
      <w:r w:rsidR="005513A8">
        <w:rPr>
          <w:rFonts w:ascii="Times New Roman" w:hAnsi="Times New Roman" w:cs="Times New Roman"/>
          <w:u w:val="single" w:color="000000"/>
          <w:lang w:val="en-US"/>
        </w:rPr>
        <w:t>htt</w:t>
      </w:r>
      <w:proofErr w:type="spellEnd"/>
      <w:r w:rsidR="005513A8" w:rsidRPr="0000791C">
        <w:rPr>
          <w:rFonts w:ascii="Times New Roman" w:hAnsi="Times New Roman" w:cs="Times New Roman"/>
          <w:u w:val="single" w:color="000000"/>
        </w:rPr>
        <w:t>р://</w:t>
      </w:r>
      <w:r w:rsidR="005513A8">
        <w:rPr>
          <w:rFonts w:ascii="Times New Roman" w:hAnsi="Times New Roman" w:cs="Times New Roman"/>
          <w:u w:val="single" w:color="000000"/>
        </w:rPr>
        <w:t>среднемуйское</w:t>
      </w:r>
      <w:proofErr w:type="gramStart"/>
      <w:r w:rsidR="005513A8" w:rsidRPr="0000791C">
        <w:rPr>
          <w:rFonts w:ascii="Times New Roman" w:hAnsi="Times New Roman" w:cs="Times New Roman"/>
          <w:u w:val="single" w:color="000000"/>
        </w:rPr>
        <w:t>.р</w:t>
      </w:r>
      <w:proofErr w:type="gramEnd"/>
      <w:r w:rsidR="005513A8" w:rsidRPr="0000791C">
        <w:rPr>
          <w:rFonts w:ascii="Times New Roman" w:hAnsi="Times New Roman" w:cs="Times New Roman"/>
          <w:u w:val="single" w:color="000000"/>
        </w:rPr>
        <w:t>ф//</w:t>
      </w:r>
      <w:r w:rsidR="005513A8" w:rsidRPr="0000791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0795" cy="10795"/>
            <wp:effectExtent l="19050" t="0" r="8255" b="0"/>
            <wp:docPr id="3" name="Picture 2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8" w:rsidRPr="0000791C" w:rsidRDefault="005513A8" w:rsidP="005513A8">
      <w:pPr>
        <w:pStyle w:val="2"/>
        <w:shd w:val="clear" w:color="auto" w:fill="auto"/>
        <w:tabs>
          <w:tab w:val="left" w:pos="1071"/>
        </w:tabs>
        <w:spacing w:after="136" w:line="240" w:lineRule="auto"/>
        <w:ind w:firstLine="284"/>
        <w:jc w:val="both"/>
        <w:rPr>
          <w:sz w:val="24"/>
          <w:szCs w:val="24"/>
        </w:rPr>
      </w:pPr>
      <w:r w:rsidRPr="0000791C">
        <w:rPr>
          <w:sz w:val="24"/>
          <w:szCs w:val="24"/>
        </w:rPr>
        <w:t>4. Контроль над исполнением настоящего Постановления оставляю за собой.</w:t>
      </w:r>
    </w:p>
    <w:p w:rsidR="005513A8" w:rsidRPr="005513A8" w:rsidRDefault="005513A8" w:rsidP="005513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C2C"/>
        </w:rPr>
      </w:pPr>
    </w:p>
    <w:p w:rsidR="00A14721" w:rsidRPr="0000791C" w:rsidRDefault="00A14721" w:rsidP="005A1BE1">
      <w:pPr>
        <w:pStyle w:val="2"/>
        <w:shd w:val="clear" w:color="auto" w:fill="auto"/>
        <w:tabs>
          <w:tab w:val="left" w:pos="1071"/>
        </w:tabs>
        <w:spacing w:after="136" w:line="240" w:lineRule="auto"/>
        <w:ind w:firstLine="284"/>
        <w:jc w:val="both"/>
        <w:rPr>
          <w:sz w:val="24"/>
          <w:szCs w:val="24"/>
        </w:rPr>
      </w:pPr>
    </w:p>
    <w:p w:rsidR="00A14721" w:rsidRPr="0000791C" w:rsidRDefault="00A14721" w:rsidP="005A1BE1">
      <w:pPr>
        <w:pStyle w:val="2"/>
        <w:shd w:val="clear" w:color="auto" w:fill="auto"/>
        <w:tabs>
          <w:tab w:val="left" w:pos="1071"/>
        </w:tabs>
        <w:spacing w:after="136" w:line="240" w:lineRule="auto"/>
        <w:ind w:firstLine="284"/>
        <w:jc w:val="both"/>
        <w:rPr>
          <w:sz w:val="24"/>
          <w:szCs w:val="24"/>
        </w:rPr>
      </w:pPr>
    </w:p>
    <w:p w:rsidR="00A14721" w:rsidRPr="0000791C" w:rsidRDefault="00A14721" w:rsidP="005A1BE1">
      <w:pPr>
        <w:pStyle w:val="2"/>
        <w:shd w:val="clear" w:color="auto" w:fill="auto"/>
        <w:tabs>
          <w:tab w:val="left" w:pos="1071"/>
        </w:tabs>
        <w:spacing w:after="136" w:line="240" w:lineRule="auto"/>
        <w:ind w:firstLine="284"/>
        <w:jc w:val="both"/>
        <w:rPr>
          <w:sz w:val="24"/>
          <w:szCs w:val="24"/>
        </w:rPr>
      </w:pPr>
    </w:p>
    <w:p w:rsidR="00A14721" w:rsidRPr="0000791C" w:rsidRDefault="00A14721" w:rsidP="00A14721">
      <w:pPr>
        <w:pStyle w:val="2"/>
        <w:shd w:val="clear" w:color="auto" w:fill="auto"/>
        <w:tabs>
          <w:tab w:val="left" w:pos="1071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00791C">
        <w:rPr>
          <w:sz w:val="24"/>
          <w:szCs w:val="24"/>
        </w:rPr>
        <w:t>Глава</w:t>
      </w:r>
      <w:r w:rsidR="00E16CC6">
        <w:rPr>
          <w:sz w:val="24"/>
          <w:szCs w:val="24"/>
        </w:rPr>
        <w:t xml:space="preserve"> администрации </w:t>
      </w:r>
      <w:r w:rsidRPr="0000791C">
        <w:rPr>
          <w:sz w:val="24"/>
          <w:szCs w:val="24"/>
        </w:rPr>
        <w:t xml:space="preserve"> </w:t>
      </w:r>
      <w:r w:rsidR="00FB7003">
        <w:rPr>
          <w:sz w:val="24"/>
          <w:szCs w:val="24"/>
        </w:rPr>
        <w:t>Среднемуйского</w:t>
      </w:r>
    </w:p>
    <w:p w:rsidR="00A14721" w:rsidRPr="001A0C93" w:rsidRDefault="00A14721" w:rsidP="00A14721">
      <w:pPr>
        <w:pStyle w:val="2"/>
        <w:shd w:val="clear" w:color="auto" w:fill="auto"/>
        <w:tabs>
          <w:tab w:val="left" w:pos="1071"/>
        </w:tabs>
        <w:spacing w:after="0" w:line="240" w:lineRule="auto"/>
        <w:ind w:firstLine="284"/>
        <w:jc w:val="both"/>
      </w:pPr>
      <w:r w:rsidRPr="0000791C">
        <w:rPr>
          <w:sz w:val="24"/>
          <w:szCs w:val="24"/>
        </w:rPr>
        <w:t xml:space="preserve">сельского поселения                                                                          </w:t>
      </w:r>
      <w:r w:rsidR="00FB7003">
        <w:rPr>
          <w:sz w:val="24"/>
          <w:szCs w:val="24"/>
        </w:rPr>
        <w:t xml:space="preserve">       </w:t>
      </w:r>
      <w:proofErr w:type="spellStart"/>
      <w:r w:rsidR="00FB7003">
        <w:rPr>
          <w:sz w:val="24"/>
          <w:szCs w:val="24"/>
        </w:rPr>
        <w:t>Л.В.Макурина</w:t>
      </w:r>
      <w:proofErr w:type="spellEnd"/>
    </w:p>
    <w:p w:rsidR="00775BB1" w:rsidRPr="00775BB1" w:rsidRDefault="00F31747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br w:type="page"/>
      </w:r>
      <w:r w:rsidR="00775BB1" w:rsidRPr="00775BB1">
        <w:rPr>
          <w:rFonts w:ascii="Times New Roman" w:eastAsia="Times New Roman" w:hAnsi="Times New Roman" w:cs="Times New Roman"/>
          <w:color w:val="2C2C2C"/>
        </w:rPr>
        <w:lastRenderedPageBreak/>
        <w:t xml:space="preserve">Утвержден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 постановлением администрации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</w:t>
      </w:r>
    </w:p>
    <w:p w:rsidR="00775BB1" w:rsidRPr="00775BB1" w:rsidRDefault="00FB6E82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FF0000"/>
        </w:rPr>
      </w:pPr>
      <w:r w:rsidRPr="00FB6E82">
        <w:rPr>
          <w:rFonts w:ascii="Times New Roman" w:eastAsia="Times New Roman" w:hAnsi="Times New Roman" w:cs="Times New Roman"/>
          <w:color w:val="2C2C2C"/>
        </w:rPr>
        <w:t>от «05</w:t>
      </w:r>
      <w:r w:rsidR="00775BB1" w:rsidRPr="00FB6E82">
        <w:rPr>
          <w:rFonts w:ascii="Times New Roman" w:eastAsia="Times New Roman" w:hAnsi="Times New Roman" w:cs="Times New Roman"/>
          <w:color w:val="2C2C2C"/>
        </w:rPr>
        <w:t xml:space="preserve">» </w:t>
      </w:r>
      <w:r w:rsidRPr="00FB6E82">
        <w:rPr>
          <w:rFonts w:ascii="Times New Roman" w:eastAsia="Times New Roman" w:hAnsi="Times New Roman" w:cs="Times New Roman"/>
          <w:color w:val="2C2C2C"/>
        </w:rPr>
        <w:t>октября  2023 г. № 38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> ПОРЯДОК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>составления и ведения кассового плана исполнения бюджета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b/>
          <w:bCs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муниципального образования 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pStyle w:val="ac"/>
        <w:shd w:val="clear" w:color="auto" w:fill="FFFFFF"/>
        <w:spacing w:after="0"/>
        <w:ind w:left="108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BB1">
        <w:rPr>
          <w:rFonts w:eastAsia="Times New Roman" w:cs="Times New Roman"/>
          <w:color w:val="2C2C2C"/>
          <w:sz w:val="24"/>
          <w:szCs w:val="24"/>
          <w:lang w:val="en-US" w:eastAsia="ru-RU"/>
        </w:rPr>
        <w:t>I</w:t>
      </w:r>
      <w:r w:rsidRPr="00775BB1">
        <w:rPr>
          <w:rFonts w:eastAsia="Times New Roman" w:cs="Times New Roman"/>
          <w:color w:val="2C2C2C"/>
          <w:sz w:val="24"/>
          <w:szCs w:val="24"/>
          <w:lang w:eastAsia="ru-RU"/>
        </w:rPr>
        <w:t>.Общие положения</w:t>
      </w:r>
    </w:p>
    <w:p w:rsidR="00775BB1" w:rsidRPr="00775BB1" w:rsidRDefault="00775BB1" w:rsidP="00775BB1">
      <w:pPr>
        <w:pStyle w:val="ac"/>
        <w:shd w:val="clear" w:color="auto" w:fill="FFFFFF"/>
        <w:spacing w:after="0"/>
        <w:ind w:left="1080"/>
        <w:rPr>
          <w:rFonts w:eastAsia="Times New Roman" w:cs="Times New Roman"/>
          <w:color w:val="2C2C2C"/>
          <w:sz w:val="24"/>
          <w:szCs w:val="24"/>
          <w:lang w:eastAsia="ru-RU"/>
        </w:rPr>
      </w:pP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1.1. Настоящий порядок разработан в соответствии со статьями </w:t>
      </w:r>
      <w:r w:rsidRPr="00775BB1">
        <w:rPr>
          <w:rFonts w:ascii="Times New Roman" w:eastAsia="Times New Roman" w:hAnsi="Times New Roman" w:cs="Times New Roman"/>
        </w:rPr>
        <w:t>154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и 217.1 Бюджетного кодекса Российской Федерации</w:t>
      </w:r>
      <w:r w:rsidRPr="00775BB1">
        <w:rPr>
          <w:rFonts w:ascii="Times New Roman" w:eastAsia="Times New Roman" w:hAnsi="Times New Roman" w:cs="Times New Roman"/>
        </w:rPr>
        <w:t xml:space="preserve">,  статьей 26 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2C2C2C"/>
        </w:rPr>
        <w:t>Среднемуйском</w:t>
      </w:r>
      <w:proofErr w:type="spellEnd"/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муниципальном образовании и устанавливает правила составления и ведения кассового плана  исполнения бюджета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 (далее местный бюджет) в текущем финансовом году (дале</w:t>
      </w:r>
      <w:proofErr w:type="gramStart"/>
      <w:r w:rsidRPr="00775BB1">
        <w:rPr>
          <w:rFonts w:ascii="Times New Roman" w:eastAsia="Times New Roman" w:hAnsi="Times New Roman" w:cs="Times New Roman"/>
          <w:color w:val="2C2C2C"/>
        </w:rPr>
        <w:t>е-</w:t>
      </w:r>
      <w:proofErr w:type="gramEnd"/>
      <w:r w:rsidRPr="00775BB1">
        <w:rPr>
          <w:rFonts w:ascii="Times New Roman" w:eastAsia="Times New Roman" w:hAnsi="Times New Roman" w:cs="Times New Roman"/>
          <w:color w:val="2C2C2C"/>
        </w:rPr>
        <w:t xml:space="preserve"> кассовый план).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1.2.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Кассовый план исполнения местного бюджета включает: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кассовый план на текущий финансовый год с поквартальной детализацией.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1.3. Составление и ведение кассового плана исполнения местного бюджета в текущем финансовом году осуществляется администрацией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 (далее администрация) на основании: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показателей кассового плана по доходам местного бюджета на текущий финансовый год;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показателей кассового плана по расходам местного бюджета на текущий финансовый год;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показателей кассового плана по источникам финансирования дефицита местного            бюджета на текущий финансовый год.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1.4. Показатели кассового плана предоставляются в валюте Российской Федерации. В качестве единицы измерения применяется </w:t>
      </w:r>
      <w:r w:rsidRPr="00775BB1">
        <w:rPr>
          <w:rFonts w:ascii="Times New Roman" w:eastAsia="Times New Roman" w:hAnsi="Times New Roman" w:cs="Times New Roman"/>
        </w:rPr>
        <w:t>рубль.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II. Составление кассового плана по доходам бюджета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 и внесение изменений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2.1 Составление и ведение кассового плана по доходам местного бюджета осуществляется администрацией. Показатели кассового плана по доходам формируются </w:t>
      </w:r>
      <w:proofErr w:type="gramStart"/>
      <w:r w:rsidRPr="00775BB1">
        <w:rPr>
          <w:rFonts w:ascii="Times New Roman" w:eastAsia="Times New Roman" w:hAnsi="Times New Roman" w:cs="Times New Roman"/>
          <w:color w:val="2C2C2C"/>
        </w:rPr>
        <w:t>на основании прогноза поступлений доходов в местный бюджет на текущий финансовый год в разрезе кодов бюджетной классификации РФ по главным администраторам</w:t>
      </w:r>
      <w:proofErr w:type="gramEnd"/>
      <w:r w:rsidRPr="00775BB1">
        <w:rPr>
          <w:rFonts w:ascii="Times New Roman" w:eastAsia="Times New Roman" w:hAnsi="Times New Roman" w:cs="Times New Roman"/>
          <w:color w:val="2C2C2C"/>
        </w:rPr>
        <w:t xml:space="preserve"> доходов бюджета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образования;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Кассовый план по доходам на год и с поквартальной разбивкой составляется по форме согласно </w:t>
      </w:r>
      <w:r w:rsidRPr="00775BB1">
        <w:rPr>
          <w:rFonts w:ascii="Times New Roman" w:eastAsia="Times New Roman" w:hAnsi="Times New Roman" w:cs="Times New Roman"/>
        </w:rPr>
        <w:t xml:space="preserve">приложению 1 к настоящему Порядку в срок не позднее 25 декабря </w:t>
      </w:r>
      <w:r w:rsidRPr="00775BB1">
        <w:rPr>
          <w:rFonts w:ascii="Times New Roman" w:eastAsia="Times New Roman" w:hAnsi="Times New Roman" w:cs="Times New Roman"/>
          <w:color w:val="2C2C2C"/>
        </w:rPr>
        <w:t>отчетного финансового года.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2.2. При внесении изменений в бюджет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 в текущем году, администрация в 7-дневный срок </w:t>
      </w:r>
      <w:proofErr w:type="gramStart"/>
      <w:r w:rsidRPr="00775BB1">
        <w:rPr>
          <w:rFonts w:ascii="Times New Roman" w:eastAsia="Times New Roman" w:hAnsi="Times New Roman" w:cs="Times New Roman"/>
          <w:color w:val="2C2C2C"/>
        </w:rPr>
        <w:t>с даты принятия</w:t>
      </w:r>
      <w:proofErr w:type="gramEnd"/>
      <w:r w:rsidRPr="00775BB1">
        <w:rPr>
          <w:rFonts w:ascii="Times New Roman" w:eastAsia="Times New Roman" w:hAnsi="Times New Roman" w:cs="Times New Roman"/>
          <w:color w:val="2C2C2C"/>
        </w:rPr>
        <w:t xml:space="preserve"> соответствующего решения формирует уточненные показатели кассового плана по доходам на текущий финансовый год.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III. Составление кассового плана по расходам бюджета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 и внесение изменений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3.1 Показатели кассового плана по расходам местного бюджета формируются администрацией </w:t>
      </w:r>
      <w:r w:rsidRPr="00775BB1">
        <w:rPr>
          <w:rFonts w:ascii="Times New Roman" w:eastAsia="Times New Roman" w:hAnsi="Times New Roman" w:cs="Times New Roman"/>
          <w:color w:val="2C2C2C"/>
        </w:rPr>
        <w:lastRenderedPageBreak/>
        <w:t>на основании: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сводной бюджетной росписи местного бюджета по расходам на текущий финансовый год по полной бюджетной классификации и утвержденных бюджетных смет на текущий финансовый год с поквартальной разбивкой;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лимитов бюджетных обязательств;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Кассовый план по расходам местного бюджета на год и на квартал составляется по форме </w:t>
      </w:r>
      <w:r w:rsidRPr="00775BB1">
        <w:rPr>
          <w:rFonts w:ascii="Times New Roman" w:eastAsia="Times New Roman" w:hAnsi="Times New Roman" w:cs="Times New Roman"/>
        </w:rPr>
        <w:t xml:space="preserve">согласно приложению 2 </w:t>
      </w:r>
      <w:r w:rsidRPr="00775BB1">
        <w:rPr>
          <w:rFonts w:ascii="Times New Roman" w:eastAsia="Times New Roman" w:hAnsi="Times New Roman" w:cs="Times New Roman"/>
          <w:color w:val="2C2C2C"/>
        </w:rPr>
        <w:t>к настоящему Порядку в срок не позднее 25 декабря отчетного финансового года.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3.2. При внесении изменений в кассовый план по расходам учитываются: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фактические кассовые выплаты по расходам местного бюджета за отчетный период и уточняются соответствующие показатели периода, следующего за текущим кварталом;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proofErr w:type="gramStart"/>
      <w:r w:rsidRPr="00775BB1">
        <w:rPr>
          <w:rFonts w:ascii="Times New Roman" w:eastAsia="Times New Roman" w:hAnsi="Times New Roman" w:cs="Times New Roman"/>
          <w:color w:val="2C2C2C"/>
        </w:rPr>
        <w:t xml:space="preserve">-изменения бюджетных ассигнований и лимитов бюджетных обязательств на текущий финансовый год в связи с внесенными изменениями в бюджет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образования, с передвижками между кодами бюджетной классификации РФ  в пределах квартала без увеличения расходной части местного бюджета, с передвижками между кодами бюджетной классификации РФ и кварталами с условием обеспечения увеличенных расходов местного бюджета на соответствующий квартал дополнительными доходами или уменьшением</w:t>
      </w:r>
      <w:proofErr w:type="gramEnd"/>
      <w:r w:rsidRPr="00775BB1">
        <w:rPr>
          <w:rFonts w:ascii="Times New Roman" w:eastAsia="Times New Roman" w:hAnsi="Times New Roman" w:cs="Times New Roman"/>
          <w:color w:val="2C2C2C"/>
        </w:rPr>
        <w:t xml:space="preserve"> других расходов.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IV. Составление кассового плана по источникам финансирования дефицита бюджета и внесение изменений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4.1 Кассовый план по источникам финансирования дефицита местного бюджета формируется на основании сводной бюджетной росписи местного бюджета на текущий финансовый год с учетом: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- текущей потребности в заемных средствах для покрытия дефицита бюджета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потребности в средствах на погашение долговых обязательств в соответствии с графиками;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объемов предоставления и возврата бюджетных кредитов;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- объемов средств от продажи акций и иных форм участия в капитале на прогнозируемый период.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4.2 Показатели кассового плана по источникам финансирования дефицита местного бюджета в части формирования показателей по бюджетным кредитам и погашению долговых обязательств на год, с поквартальной разбивкой составляются администрацией по форме согласно приложению 3 к настоящему Порядку в срок не позднее 25 декабря отчетного финансового года.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ежегодно решением о бюджете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4.3 Показатели кассового плана об объеме средств от продажи акций и иных форм участия в капитале формируются администрацией по плану на год и разбивкой на кварталы до 25 декабря отчетного финансового года (приложение 3).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4.4</w:t>
      </w:r>
      <w:proofErr w:type="gramStart"/>
      <w:r w:rsidRPr="00775BB1">
        <w:rPr>
          <w:rFonts w:ascii="Times New Roman" w:eastAsia="Times New Roman" w:hAnsi="Times New Roman" w:cs="Times New Roman"/>
          <w:color w:val="2C2C2C"/>
        </w:rPr>
        <w:t xml:space="preserve"> Д</w:t>
      </w:r>
      <w:proofErr w:type="gramEnd"/>
      <w:r w:rsidRPr="00775BB1">
        <w:rPr>
          <w:rFonts w:ascii="Times New Roman" w:eastAsia="Times New Roman" w:hAnsi="Times New Roman" w:cs="Times New Roman"/>
          <w:color w:val="2C2C2C"/>
        </w:rPr>
        <w:t>ля определения показателей кассового плана по привлечению источников финансирования дефицита местного бюджета 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4.5 Показатели к уточненному кассовому плану по источникам финансирования дефицита </w:t>
      </w:r>
      <w:r w:rsidRPr="00775BB1">
        <w:rPr>
          <w:rFonts w:ascii="Times New Roman" w:eastAsia="Times New Roman" w:hAnsi="Times New Roman" w:cs="Times New Roman"/>
          <w:color w:val="2C2C2C"/>
        </w:rPr>
        <w:lastRenderedPageBreak/>
        <w:t xml:space="preserve">местного бюджета в аналогичном порядке ежеквартально составляются по форме согласно </w:t>
      </w:r>
      <w:r w:rsidRPr="00775BB1">
        <w:rPr>
          <w:rFonts w:ascii="Times New Roman" w:eastAsia="Times New Roman" w:hAnsi="Times New Roman" w:cs="Times New Roman"/>
        </w:rPr>
        <w:t xml:space="preserve">приложению 3 к </w:t>
      </w:r>
      <w:r w:rsidRPr="00775BB1">
        <w:rPr>
          <w:rFonts w:ascii="Times New Roman" w:eastAsia="Times New Roman" w:hAnsi="Times New Roman" w:cs="Times New Roman"/>
          <w:color w:val="2C2C2C"/>
        </w:rPr>
        <w:t>настоящему Порядку.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V. Составление кассового плана исполнения бюджета 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 и внесение изменений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5.1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4 к настоящему Порядку не позднее 28 декабря отчетного финансового года. Формирование осуществляется на основании показателей кассового плана по доходам, расходам и источникам финансирования дефицита местного бюджета по формам согласно приложениям 1,2,3 и прогноза безвозмездных поступлений из бюджетов бюджетной системы Российской Федерации в соответствии со сводной бюджетной росписью. Подписывается кассовый план на текущий год главой администрации </w:t>
      </w: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образования.</w:t>
      </w:r>
    </w:p>
    <w:p w:rsidR="00775BB1" w:rsidRPr="00775BB1" w:rsidRDefault="00775BB1" w:rsidP="00775BB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Уточняется кассовый план на текущий финансовый год ежеквартально не позднее 2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местного бюджета и остатки средств на едином счете местного бюджета на отчетную дату текущего года.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5.2 Информация об остатках средств на едином счете местного бюджета берется по данным отчетности об исполнении местного бюджета на отчетную дату текущего года.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lastRenderedPageBreak/>
        <w:t xml:space="preserve">                                                                ПРИЛОЖЕНИЕ 1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                                                                к Порядку составления и ведения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</w:t>
      </w:r>
    </w:p>
    <w:p w:rsidR="00775BB1" w:rsidRPr="00775BB1" w:rsidRDefault="00775BB1" w:rsidP="00775BB1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Кассовый план по доходам 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муниципального образования на             год 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тыс. </w:t>
      </w:r>
      <w:proofErr w:type="spellStart"/>
      <w:r w:rsidRPr="00775BB1">
        <w:rPr>
          <w:rFonts w:ascii="Times New Roman" w:eastAsia="Times New Roman" w:hAnsi="Times New Roman" w:cs="Times New Roman"/>
          <w:color w:val="2C2C2C"/>
        </w:rPr>
        <w:t>руб</w:t>
      </w:r>
      <w:proofErr w:type="spellEnd"/>
      <w:r w:rsidRPr="00775BB1">
        <w:rPr>
          <w:rFonts w:ascii="Times New Roman" w:eastAsia="Times New Roman" w:hAnsi="Times New Roman" w:cs="Times New Roman"/>
          <w:color w:val="2C2C2C"/>
        </w:rPr>
        <w:t xml:space="preserve"> </w:t>
      </w:r>
    </w:p>
    <w:tbl>
      <w:tblPr>
        <w:tblW w:w="9539" w:type="dxa"/>
        <w:tblInd w:w="108" w:type="dxa"/>
        <w:tblLayout w:type="fixed"/>
        <w:tblLook w:val="04A0"/>
      </w:tblPr>
      <w:tblGrid>
        <w:gridCol w:w="733"/>
        <w:gridCol w:w="1984"/>
        <w:gridCol w:w="1276"/>
        <w:gridCol w:w="992"/>
        <w:gridCol w:w="1134"/>
        <w:gridCol w:w="1134"/>
        <w:gridCol w:w="1134"/>
        <w:gridCol w:w="1152"/>
      </w:tblGrid>
      <w:tr w:rsidR="00775BB1" w:rsidRPr="00775BB1" w:rsidTr="00EC37C4">
        <w:trPr>
          <w:cantSplit/>
          <w:trHeight w:val="645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Код строки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Наименование доходов 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proofErr w:type="spellStart"/>
            <w:proofErr w:type="gramStart"/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Класси-фикация</w:t>
            </w:r>
            <w:proofErr w:type="spellEnd"/>
            <w:proofErr w:type="gramEnd"/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 доходов бюджета </w:t>
            </w:r>
          </w:p>
        </w:tc>
        <w:tc>
          <w:tcPr>
            <w:tcW w:w="5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В том числе</w:t>
            </w:r>
          </w:p>
        </w:tc>
      </w:tr>
      <w:tr w:rsidR="00775BB1" w:rsidRPr="00775BB1" w:rsidTr="00EC37C4">
        <w:trPr>
          <w:cantSplit/>
          <w:trHeight w:val="555"/>
        </w:trPr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Сумма на год, всего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 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2 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3 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квартал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4 </w:t>
            </w:r>
          </w:p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квартал </w:t>
            </w:r>
          </w:p>
        </w:tc>
      </w:tr>
      <w:tr w:rsidR="00775BB1" w:rsidRPr="00775BB1" w:rsidTr="00EC37C4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</w:tbl>
    <w:p w:rsidR="00775BB1" w:rsidRPr="00775BB1" w:rsidRDefault="00775BB1" w:rsidP="00775BB1">
      <w:pPr>
        <w:shd w:val="clear" w:color="auto" w:fill="FFFFFF"/>
        <w:spacing w:before="100" w:beforeAutospacing="1" w:after="96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ПРИЛОЖЕНИЕ 2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                                                                к Порядку составления и ведения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</w:t>
      </w:r>
    </w:p>
    <w:p w:rsidR="00775BB1" w:rsidRPr="00775BB1" w:rsidRDefault="00775BB1" w:rsidP="00775BB1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>Кассовый план по расходам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бюджета </w:t>
      </w:r>
      <w:r>
        <w:rPr>
          <w:rFonts w:ascii="Times New Roman" w:eastAsia="Times New Roman" w:hAnsi="Times New Roman" w:cs="Times New Roman"/>
          <w:b/>
          <w:bCs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муниципального образования на             год 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тыс. </w:t>
      </w:r>
      <w:proofErr w:type="spellStart"/>
      <w:r w:rsidRPr="00775BB1">
        <w:rPr>
          <w:rFonts w:ascii="Times New Roman" w:eastAsia="Times New Roman" w:hAnsi="Times New Roman" w:cs="Times New Roman"/>
          <w:color w:val="2C2C2C"/>
        </w:rPr>
        <w:t>руб</w:t>
      </w:r>
      <w:proofErr w:type="spellEnd"/>
      <w:r w:rsidRPr="00775BB1">
        <w:rPr>
          <w:rFonts w:ascii="Times New Roman" w:eastAsia="Times New Roman" w:hAnsi="Times New Roman" w:cs="Times New Roman"/>
          <w:color w:val="2C2C2C"/>
        </w:rPr>
        <w:t xml:space="preserve"> </w:t>
      </w:r>
    </w:p>
    <w:tbl>
      <w:tblPr>
        <w:tblW w:w="9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4046"/>
        <w:gridCol w:w="992"/>
        <w:gridCol w:w="993"/>
        <w:gridCol w:w="992"/>
        <w:gridCol w:w="992"/>
        <w:gridCol w:w="992"/>
      </w:tblGrid>
      <w:tr w:rsidR="00775BB1" w:rsidRPr="00775BB1" w:rsidTr="00EC37C4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Код строки </w:t>
            </w:r>
          </w:p>
        </w:tc>
        <w:tc>
          <w:tcPr>
            <w:tcW w:w="4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КБК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Сумма на год, всего 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В том числе </w:t>
            </w:r>
          </w:p>
        </w:tc>
      </w:tr>
      <w:tr w:rsidR="00775BB1" w:rsidRPr="00775BB1" w:rsidTr="00EC37C4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4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 квартал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2 квартал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3 квартал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4 квартал </w:t>
            </w:r>
          </w:p>
        </w:tc>
      </w:tr>
      <w:tr w:rsidR="00775BB1" w:rsidRPr="00775BB1" w:rsidTr="00EC37C4">
        <w:trPr>
          <w:trHeight w:val="5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</w:tbl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ПРИЛОЖЕНИЕ 3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                                                                к Порядку составления и ведения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                                                               </w:t>
      </w:r>
      <w:bookmarkStart w:id="0" w:name="_GoBack"/>
      <w:bookmarkEnd w:id="0"/>
      <w:r w:rsidRPr="00775BB1">
        <w:rPr>
          <w:rFonts w:ascii="Times New Roman" w:eastAsia="Times New Roman" w:hAnsi="Times New Roman" w:cs="Times New Roman"/>
          <w:color w:val="2C2C2C"/>
        </w:rPr>
        <w:t> кассового плана исполнения бюджета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lastRenderedPageBreak/>
        <w:t> </w:t>
      </w:r>
    </w:p>
    <w:p w:rsidR="00775BB1" w:rsidRPr="00775BB1" w:rsidRDefault="00775BB1" w:rsidP="00775BB1">
      <w:pPr>
        <w:shd w:val="clear" w:color="auto" w:fill="FFFFFF"/>
        <w:spacing w:before="100" w:beforeAutospacing="1" w:after="96"/>
        <w:jc w:val="center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Кассовый план по источникам финансирования дефицита бюджета </w:t>
      </w:r>
      <w:r>
        <w:rPr>
          <w:rFonts w:ascii="Times New Roman" w:eastAsia="Times New Roman" w:hAnsi="Times New Roman" w:cs="Times New Roman"/>
          <w:b/>
          <w:bCs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муниципального образования на         год</w:t>
      </w:r>
    </w:p>
    <w:p w:rsidR="00775BB1" w:rsidRPr="00775BB1" w:rsidRDefault="00775BB1" w:rsidP="00775BB1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тыс. </w:t>
      </w:r>
      <w:proofErr w:type="spellStart"/>
      <w:r w:rsidRPr="00775BB1">
        <w:rPr>
          <w:rFonts w:ascii="Times New Roman" w:eastAsia="Times New Roman" w:hAnsi="Times New Roman" w:cs="Times New Roman"/>
          <w:color w:val="2C2C2C"/>
        </w:rPr>
        <w:t>руб</w:t>
      </w:r>
      <w:proofErr w:type="spellEnd"/>
      <w:r w:rsidRPr="00775BB1">
        <w:rPr>
          <w:rFonts w:ascii="Times New Roman" w:eastAsia="Times New Roman" w:hAnsi="Times New Roman" w:cs="Times New Roman"/>
          <w:color w:val="2C2C2C"/>
        </w:rPr>
        <w:t xml:space="preserve"> </w:t>
      </w:r>
    </w:p>
    <w:tbl>
      <w:tblPr>
        <w:tblW w:w="9923" w:type="dxa"/>
        <w:tblInd w:w="-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1984"/>
        <w:gridCol w:w="1276"/>
        <w:gridCol w:w="1134"/>
        <w:gridCol w:w="1134"/>
        <w:gridCol w:w="1134"/>
        <w:gridCol w:w="1134"/>
      </w:tblGrid>
      <w:tr w:rsidR="00775BB1" w:rsidRPr="00775BB1" w:rsidTr="00EC37C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Наименование источников финансирования дефицита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Бюджетная классификация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Сумма на год, всего 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В том числе </w:t>
            </w:r>
          </w:p>
        </w:tc>
      </w:tr>
      <w:tr w:rsidR="00775BB1" w:rsidRPr="00775BB1" w:rsidTr="00EC37C4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 квартал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2 квартал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3 квартал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4 квартал </w:t>
            </w:r>
          </w:p>
        </w:tc>
      </w:tr>
      <w:tr w:rsidR="00775BB1" w:rsidRPr="00775BB1" w:rsidTr="00EC37C4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</w:tbl>
    <w:p w:rsidR="00775BB1" w:rsidRPr="00775BB1" w:rsidRDefault="00775BB1" w:rsidP="00775BB1">
      <w:pPr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color w:val="2C2C2C"/>
        </w:rPr>
      </w:pP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 </w:t>
      </w:r>
      <w:r w:rsidRPr="00775BB1">
        <w:rPr>
          <w:rFonts w:ascii="Times New Roman" w:eastAsia="Times New Roman" w:hAnsi="Times New Roman" w:cs="Times New Roman"/>
          <w:caps/>
          <w:color w:val="2C2C2C"/>
        </w:rPr>
        <w:t>Приложение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4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                                                                 к Порядку составления и ведения 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>кассового плана исполнения бюджета</w:t>
      </w:r>
    </w:p>
    <w:p w:rsidR="00775BB1" w:rsidRPr="00775BB1" w:rsidRDefault="00775BB1" w:rsidP="00775BB1">
      <w:pPr>
        <w:shd w:val="clear" w:color="auto" w:fill="FFFFFF"/>
        <w:jc w:val="right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color w:val="2C2C2C"/>
        </w:rPr>
        <w:t xml:space="preserve"> муниципального образования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C2C"/>
        </w:rPr>
      </w:pPr>
      <w:r w:rsidRPr="00775BB1">
        <w:rPr>
          <w:rFonts w:ascii="Times New Roman" w:eastAsia="Times New Roman" w:hAnsi="Times New Roman" w:cs="Times New Roman"/>
          <w:b/>
          <w:bCs/>
          <w:color w:val="2C2C2C"/>
        </w:rPr>
        <w:t>Кассовый план исполнения бюджета</w:t>
      </w:r>
    </w:p>
    <w:p w:rsidR="00775BB1" w:rsidRPr="00775BB1" w:rsidRDefault="00775BB1" w:rsidP="00775B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b/>
          <w:bCs/>
          <w:color w:val="2C2C2C"/>
        </w:rPr>
        <w:t>Среднемуйского</w:t>
      </w:r>
      <w:r w:rsidRPr="00775BB1">
        <w:rPr>
          <w:rFonts w:ascii="Times New Roman" w:eastAsia="Times New Roman" w:hAnsi="Times New Roman" w:cs="Times New Roman"/>
          <w:b/>
          <w:bCs/>
          <w:color w:val="2C2C2C"/>
        </w:rPr>
        <w:t xml:space="preserve"> муниципального образования на          год</w:t>
      </w:r>
    </w:p>
    <w:p w:rsidR="00775BB1" w:rsidRPr="00775BB1" w:rsidRDefault="00775BB1" w:rsidP="00775BB1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color w:val="2C2C2C"/>
        </w:rPr>
      </w:pPr>
      <w:r w:rsidRPr="00775BB1">
        <w:rPr>
          <w:rFonts w:ascii="Times New Roman" w:eastAsia="Times New Roman" w:hAnsi="Times New Roman" w:cs="Times New Roman"/>
          <w:color w:val="2C2C2C"/>
        </w:rPr>
        <w:t xml:space="preserve">тыс. </w:t>
      </w:r>
      <w:proofErr w:type="spellStart"/>
      <w:r w:rsidRPr="00775BB1">
        <w:rPr>
          <w:rFonts w:ascii="Times New Roman" w:eastAsia="Times New Roman" w:hAnsi="Times New Roman" w:cs="Times New Roman"/>
          <w:color w:val="2C2C2C"/>
        </w:rPr>
        <w:t>руб</w:t>
      </w:r>
      <w:proofErr w:type="spellEnd"/>
      <w:r w:rsidRPr="00775BB1">
        <w:rPr>
          <w:rFonts w:ascii="Times New Roman" w:eastAsia="Times New Roman" w:hAnsi="Times New Roman" w:cs="Times New Roman"/>
          <w:color w:val="2C2C2C"/>
        </w:rPr>
        <w:t xml:space="preserve"> </w:t>
      </w:r>
    </w:p>
    <w:tbl>
      <w:tblPr>
        <w:tblW w:w="91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3479"/>
        <w:gridCol w:w="992"/>
        <w:gridCol w:w="1134"/>
        <w:gridCol w:w="1134"/>
        <w:gridCol w:w="709"/>
        <w:gridCol w:w="949"/>
      </w:tblGrid>
      <w:tr w:rsidR="00775BB1" w:rsidRPr="00775BB1" w:rsidTr="00EC37C4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Код строки </w:t>
            </w:r>
          </w:p>
        </w:tc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Сумма на год, всего </w:t>
            </w:r>
          </w:p>
        </w:tc>
        <w:tc>
          <w:tcPr>
            <w:tcW w:w="3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В том числе </w:t>
            </w:r>
          </w:p>
        </w:tc>
      </w:tr>
      <w:tr w:rsidR="00775BB1" w:rsidRPr="00775BB1" w:rsidTr="00EC37C4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BB1" w:rsidRPr="00775BB1" w:rsidRDefault="00775BB1" w:rsidP="00EC37C4">
            <w:pPr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 квартал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2 квартал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3 квартал 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4 квартал 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Остатки на едином счете бюджета на начало месяца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2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Прогноз кассовых поступлений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12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Прогноз кассовых выплат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13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Прогнозируемый дефицит</w:t>
            </w:r>
            <w:proofErr w:type="gramStart"/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 (-)/ </w:t>
            </w:r>
            <w:proofErr w:type="gramEnd"/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профицит (+)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14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  <w:tr w:rsidR="00775BB1" w:rsidRPr="00775BB1" w:rsidTr="00EC37C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 xml:space="preserve">15 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Остатки на счете местного бюджета на 31 декабря текущего финансового года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BB1" w:rsidRPr="00775BB1" w:rsidRDefault="00775BB1" w:rsidP="00EC37C4">
            <w:pPr>
              <w:spacing w:before="100" w:beforeAutospacing="1" w:after="96"/>
              <w:rPr>
                <w:rFonts w:ascii="Times New Roman" w:eastAsia="Times New Roman" w:hAnsi="Times New Roman" w:cs="Times New Roman"/>
                <w:color w:val="2C2C2C"/>
              </w:rPr>
            </w:pPr>
            <w:r w:rsidRPr="00775BB1">
              <w:rPr>
                <w:rFonts w:ascii="Times New Roman" w:eastAsia="Times New Roman" w:hAnsi="Times New Roman" w:cs="Times New Roman"/>
                <w:color w:val="2C2C2C"/>
              </w:rPr>
              <w:t> </w:t>
            </w:r>
          </w:p>
        </w:tc>
      </w:tr>
    </w:tbl>
    <w:p w:rsidR="00775BB1" w:rsidRPr="00775BB1" w:rsidRDefault="00775BB1" w:rsidP="00775BB1">
      <w:pPr>
        <w:ind w:firstLine="709"/>
        <w:jc w:val="both"/>
        <w:rPr>
          <w:rFonts w:ascii="Times New Roman" w:hAnsi="Times New Roman" w:cs="Times New Roman"/>
        </w:rPr>
      </w:pPr>
    </w:p>
    <w:p w:rsidR="009E2C79" w:rsidRPr="00775BB1" w:rsidRDefault="009E2C79">
      <w:pPr>
        <w:rPr>
          <w:rFonts w:ascii="Times New Roman" w:hAnsi="Times New Roman" w:cs="Times New Roman"/>
        </w:rPr>
      </w:pPr>
    </w:p>
    <w:sectPr w:rsidR="009E2C79" w:rsidRPr="00775BB1" w:rsidSect="001331C1">
      <w:type w:val="continuous"/>
      <w:pgSz w:w="11909" w:h="16838"/>
      <w:pgMar w:top="1638" w:right="852" w:bottom="1163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76" w:rsidRDefault="00C35876" w:rsidP="009E2C79">
      <w:r>
        <w:separator/>
      </w:r>
    </w:p>
  </w:endnote>
  <w:endnote w:type="continuationSeparator" w:id="0">
    <w:p w:rsidR="00C35876" w:rsidRDefault="00C35876" w:rsidP="009E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76" w:rsidRDefault="00C35876"/>
  </w:footnote>
  <w:footnote w:type="continuationSeparator" w:id="0">
    <w:p w:rsidR="00C35876" w:rsidRDefault="00C358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EF" w:rsidRDefault="002B5CC6">
    <w:pPr>
      <w:rPr>
        <w:sz w:val="2"/>
        <w:szCs w:val="2"/>
      </w:rPr>
    </w:pPr>
    <w:r w:rsidRPr="002B5CC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24.75pt;margin-top:57.95pt;width:5.2pt;height:11.4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" filled="f" stroked="f">
          <v:textbox style="mso-fit-shape-to-text:t" inset="0,0,0,0">
            <w:txbxContent>
              <w:p w:rsidR="00AB38EF" w:rsidRDefault="002B5CC6">
                <w:pPr>
                  <w:pStyle w:val="a6"/>
                  <w:shd w:val="clear" w:color="auto" w:fill="auto"/>
                  <w:spacing w:line="240" w:lineRule="auto"/>
                </w:pPr>
                <w:r w:rsidRPr="002B5CC6">
                  <w:fldChar w:fldCharType="begin"/>
                </w:r>
                <w:r w:rsidR="00A01E11">
                  <w:instrText xml:space="preserve"> PAGE \* MERGEFORMAT </w:instrText>
                </w:r>
                <w:r w:rsidRPr="002B5CC6">
                  <w:fldChar w:fldCharType="separate"/>
                </w:r>
                <w:r w:rsidR="00FB6E82" w:rsidRPr="00FB6E82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EF" w:rsidRDefault="002B5CC6">
    <w:pPr>
      <w:rPr>
        <w:sz w:val="2"/>
        <w:szCs w:val="2"/>
      </w:rPr>
    </w:pPr>
    <w:r w:rsidRPr="002B5CC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19.95pt;margin-top:95.3pt;width:5.2pt;height:11.4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" filled="f" stroked="f">
          <v:textbox style="mso-fit-shape-to-text:t" inset="0,0,0,0">
            <w:txbxContent>
              <w:p w:rsidR="00AB38EF" w:rsidRDefault="002B5CC6">
                <w:pPr>
                  <w:pStyle w:val="a6"/>
                  <w:shd w:val="clear" w:color="auto" w:fill="auto"/>
                  <w:spacing w:line="240" w:lineRule="auto"/>
                </w:pPr>
                <w:r w:rsidRPr="002B5CC6">
                  <w:fldChar w:fldCharType="begin"/>
                </w:r>
                <w:r w:rsidR="00A01E11">
                  <w:instrText xml:space="preserve"> PAGE \* MERGEFORMAT </w:instrText>
                </w:r>
                <w:r w:rsidRPr="002B5CC6">
                  <w:fldChar w:fldCharType="separate"/>
                </w:r>
                <w:r w:rsidR="00FB6E82" w:rsidRPr="00FB6E82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.75pt;height:.75pt;visibility:visible;mso-wrap-style:square" o:bullet="t">
        <v:imagedata r:id="rId1" o:title=""/>
      </v:shape>
    </w:pict>
  </w:numPicBullet>
  <w:abstractNum w:abstractNumId="0">
    <w:nsid w:val="06F81477"/>
    <w:multiLevelType w:val="multilevel"/>
    <w:tmpl w:val="7DE2C1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A196C"/>
    <w:multiLevelType w:val="multilevel"/>
    <w:tmpl w:val="FE4EBCEE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67993"/>
    <w:multiLevelType w:val="multilevel"/>
    <w:tmpl w:val="90F8F5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23BB6"/>
    <w:multiLevelType w:val="multilevel"/>
    <w:tmpl w:val="EC0AF8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E19BB"/>
    <w:multiLevelType w:val="hybridMultilevel"/>
    <w:tmpl w:val="A5621502"/>
    <w:lvl w:ilvl="0" w:tplc="66B2376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4A0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DB5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2A58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2932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89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2E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4E64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D1B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966927"/>
    <w:multiLevelType w:val="multilevel"/>
    <w:tmpl w:val="A1CC8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114E1"/>
    <w:multiLevelType w:val="multilevel"/>
    <w:tmpl w:val="6DBAE3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632FB"/>
    <w:multiLevelType w:val="multilevel"/>
    <w:tmpl w:val="06C8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45256"/>
    <w:multiLevelType w:val="multilevel"/>
    <w:tmpl w:val="D31A0F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86977"/>
    <w:multiLevelType w:val="multilevel"/>
    <w:tmpl w:val="9CB41F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84F78"/>
    <w:multiLevelType w:val="multilevel"/>
    <w:tmpl w:val="3F6CA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E2C79"/>
    <w:rsid w:val="0000791C"/>
    <w:rsid w:val="0008267B"/>
    <w:rsid w:val="001331C1"/>
    <w:rsid w:val="001A0C93"/>
    <w:rsid w:val="002B5CC6"/>
    <w:rsid w:val="0045705D"/>
    <w:rsid w:val="00507278"/>
    <w:rsid w:val="005513A8"/>
    <w:rsid w:val="005A0F36"/>
    <w:rsid w:val="005A1BE1"/>
    <w:rsid w:val="00770662"/>
    <w:rsid w:val="00775BB1"/>
    <w:rsid w:val="00875FE5"/>
    <w:rsid w:val="009E2C79"/>
    <w:rsid w:val="00A01E11"/>
    <w:rsid w:val="00A14721"/>
    <w:rsid w:val="00A452E3"/>
    <w:rsid w:val="00AB38EF"/>
    <w:rsid w:val="00B16B55"/>
    <w:rsid w:val="00B83D8E"/>
    <w:rsid w:val="00C35876"/>
    <w:rsid w:val="00DE75E9"/>
    <w:rsid w:val="00E16CC6"/>
    <w:rsid w:val="00EF179E"/>
    <w:rsid w:val="00F31747"/>
    <w:rsid w:val="00FB6E82"/>
    <w:rsid w:val="00FB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C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C7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9E2C7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9E2C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9E2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E2C79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9E2C7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a9">
    <w:name w:val="Подпись к картинке"/>
    <w:basedOn w:val="a"/>
    <w:link w:val="a8"/>
    <w:rsid w:val="009E2C7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9E2C79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A0C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C93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75BB1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C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C7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9E2C7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9E2C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9E2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9E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E2C79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9E2C7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a9">
    <w:name w:val="Подпись к картинке"/>
    <w:basedOn w:val="a"/>
    <w:link w:val="a8"/>
    <w:rsid w:val="009E2C7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9E2C79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A0C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C93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75BB1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WQW</dc:creator>
  <cp:lastModifiedBy>Средняя Муя</cp:lastModifiedBy>
  <cp:revision>5</cp:revision>
  <cp:lastPrinted>2023-10-05T06:00:00Z</cp:lastPrinted>
  <dcterms:created xsi:type="dcterms:W3CDTF">2023-10-04T06:57:00Z</dcterms:created>
  <dcterms:modified xsi:type="dcterms:W3CDTF">2023-10-05T06:01:00Z</dcterms:modified>
</cp:coreProperties>
</file>