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16" w:rsidRDefault="008E3A16" w:rsidP="008E3A1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8E3A16" w:rsidRDefault="008E3A16" w:rsidP="008E3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A16" w:rsidRDefault="008E3A16" w:rsidP="008E3A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Среднемуйского муниципального образования</w:t>
      </w:r>
    </w:p>
    <w:p w:rsidR="008E3A16" w:rsidRDefault="008E3A16" w:rsidP="008E3A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3 -го созыва</w:t>
      </w:r>
    </w:p>
    <w:p w:rsidR="008E3A16" w:rsidRDefault="008E3A16" w:rsidP="008E3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A16" w:rsidRDefault="008E3A16" w:rsidP="008E3A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E3A16" w:rsidRDefault="008E3A16" w:rsidP="008E3A16">
      <w:pPr>
        <w:jc w:val="center"/>
        <w:rPr>
          <w:b/>
          <w:sz w:val="28"/>
          <w:szCs w:val="28"/>
        </w:rPr>
      </w:pPr>
    </w:p>
    <w:p w:rsidR="008E3A16" w:rsidRDefault="008E3A16" w:rsidP="008E3A1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 ноября 2014                                                                                      №20/1-ДП</w:t>
      </w:r>
    </w:p>
    <w:p w:rsidR="008E3A16" w:rsidRDefault="008E3A16" w:rsidP="008E3A1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E3A16" w:rsidRDefault="008E3A16" w:rsidP="008E3A16">
      <w:pPr>
        <w:ind w:firstLine="567"/>
      </w:pPr>
      <w:r>
        <w:t xml:space="preserve">«О внесении изменений </w:t>
      </w:r>
    </w:p>
    <w:p w:rsidR="008E3A16" w:rsidRDefault="008E3A16" w:rsidP="008E3A16">
      <w:pPr>
        <w:ind w:firstLine="567"/>
      </w:pPr>
      <w:r>
        <w:t xml:space="preserve">и дополнений в Устав </w:t>
      </w:r>
    </w:p>
    <w:p w:rsidR="008E3A16" w:rsidRDefault="008E3A16" w:rsidP="008E3A16">
      <w:pPr>
        <w:ind w:firstLine="567"/>
        <w:rPr>
          <w:spacing w:val="-1"/>
          <w:w w:val="101"/>
        </w:rPr>
      </w:pPr>
      <w:r>
        <w:rPr>
          <w:spacing w:val="-1"/>
          <w:w w:val="101"/>
        </w:rPr>
        <w:t>Среднемуйского муниципального</w:t>
      </w:r>
    </w:p>
    <w:p w:rsidR="008E3A16" w:rsidRDefault="008E3A16" w:rsidP="008E3A16">
      <w:pPr>
        <w:ind w:firstLine="567"/>
        <w:rPr>
          <w:spacing w:val="-1"/>
          <w:w w:val="101"/>
        </w:rPr>
      </w:pPr>
      <w:r>
        <w:rPr>
          <w:spacing w:val="-1"/>
          <w:w w:val="101"/>
        </w:rPr>
        <w:t xml:space="preserve"> Образования. </w:t>
      </w:r>
    </w:p>
    <w:p w:rsidR="008E3A16" w:rsidRDefault="008E3A16" w:rsidP="008E3A16">
      <w:pPr>
        <w:ind w:firstLine="567"/>
        <w:jc w:val="both"/>
        <w:rPr>
          <w:sz w:val="28"/>
          <w:szCs w:val="28"/>
        </w:rPr>
      </w:pPr>
    </w:p>
    <w:p w:rsidR="008E3A16" w:rsidRDefault="008E3A16" w:rsidP="008E3A16">
      <w:pPr>
        <w:ind w:firstLine="708"/>
        <w:jc w:val="both"/>
      </w:pPr>
      <w:r>
        <w:t>В целях приведения Устава Среднемуйского муниципального образования</w:t>
      </w:r>
      <w:r>
        <w:rPr>
          <w:i/>
        </w:rPr>
        <w:t>,</w:t>
      </w:r>
      <w:r>
        <w:t xml:space="preserve">  принятого Решением Думы № 2/1-ДП от 12 декабря 2005 года,  в соответствии с действующим законодательством Российской Федерации и, статьей 41  Устава Среднемуйского муниципального образования, Дума Среднемуйского муниципального образования</w:t>
      </w:r>
    </w:p>
    <w:p w:rsidR="008E3A16" w:rsidRDefault="008E3A16" w:rsidP="008E3A16">
      <w:pPr>
        <w:ind w:firstLine="708"/>
        <w:jc w:val="both"/>
      </w:pPr>
    </w:p>
    <w:p w:rsidR="008E3A16" w:rsidRDefault="008E3A16" w:rsidP="008E3A16">
      <w:pPr>
        <w:ind w:firstLine="708"/>
        <w:jc w:val="center"/>
        <w:rPr>
          <w:b/>
          <w:sz w:val="36"/>
          <w:szCs w:val="36"/>
        </w:rPr>
      </w:pPr>
      <w:r>
        <w:rPr>
          <w:sz w:val="36"/>
          <w:szCs w:val="36"/>
        </w:rPr>
        <w:t>РЕШИЛА:</w:t>
      </w:r>
    </w:p>
    <w:p w:rsidR="008E3A16" w:rsidRDefault="008E3A16" w:rsidP="008E3A16">
      <w:pPr>
        <w:pStyle w:val="ConsTitle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8E3A16" w:rsidRDefault="008E3A16" w:rsidP="008E3A16">
      <w:pPr>
        <w:pStyle w:val="ConsTitle"/>
        <w:widowControl/>
        <w:numPr>
          <w:ilvl w:val="0"/>
          <w:numId w:val="1"/>
        </w:numPr>
        <w:tabs>
          <w:tab w:val="left" w:pos="142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Внести следующие изменения и дополнения в Устав Среднемуйского муниципального образования: </w:t>
      </w:r>
    </w:p>
    <w:p w:rsidR="008E3A16" w:rsidRDefault="008E3A16" w:rsidP="008E3A16">
      <w:pPr>
        <w:pStyle w:val="ConsTitle"/>
        <w:widowControl/>
        <w:tabs>
          <w:tab w:val="left" w:pos="142"/>
        </w:tabs>
        <w:ind w:left="720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E3A16" w:rsidRDefault="008E3A16" w:rsidP="008E3A16">
      <w:pPr>
        <w:numPr>
          <w:ilvl w:val="1"/>
          <w:numId w:val="2"/>
        </w:numPr>
        <w:jc w:val="both"/>
      </w:pPr>
      <w:r>
        <w:t xml:space="preserve">Пункт 1 части 1 статьи 6 Устава изложить в следующей редакции: «составление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t>контроля за</w:t>
      </w:r>
      <w:proofErr w:type="gramEnd"/>
      <w:r>
        <w:t xml:space="preserve"> его исполнением, составление и утверждение отчета об исполнении бюджета поселения»</w:t>
      </w:r>
    </w:p>
    <w:p w:rsidR="008E3A16" w:rsidRDefault="008E3A16" w:rsidP="008E3A16">
      <w:pPr>
        <w:ind w:left="1185"/>
        <w:jc w:val="both"/>
      </w:pPr>
    </w:p>
    <w:p w:rsidR="008E3A16" w:rsidRDefault="008E3A16" w:rsidP="008E3A16">
      <w:pPr>
        <w:numPr>
          <w:ilvl w:val="1"/>
          <w:numId w:val="2"/>
        </w:numPr>
        <w:jc w:val="both"/>
      </w:pPr>
      <w:r>
        <w:t>Пункт 32 части 1 статьи 6 Устава изложить в следующей редакции: «оказание поддержки гражданам и их объединениям, участвующих в охране общественного порядка, создание условий для деятельности народных дружин»</w:t>
      </w:r>
    </w:p>
    <w:p w:rsidR="008E3A16" w:rsidRDefault="008E3A16" w:rsidP="008E3A16">
      <w:pPr>
        <w:pStyle w:val="a5"/>
      </w:pPr>
    </w:p>
    <w:p w:rsidR="008E3A16" w:rsidRDefault="008E3A16" w:rsidP="008E3A16">
      <w:pPr>
        <w:numPr>
          <w:ilvl w:val="1"/>
          <w:numId w:val="2"/>
        </w:numPr>
        <w:jc w:val="both"/>
      </w:pPr>
      <w:proofErr w:type="gramStart"/>
      <w:r>
        <w:t>Пункт 1 статьи 7 дополнить пунктом следующего содержания: «11)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законами».</w:t>
      </w:r>
      <w:proofErr w:type="gramEnd"/>
    </w:p>
    <w:p w:rsidR="008E3A16" w:rsidRDefault="008E3A16" w:rsidP="008E3A16">
      <w:pPr>
        <w:pStyle w:val="a5"/>
      </w:pPr>
    </w:p>
    <w:p w:rsidR="008E3A16" w:rsidRDefault="008E3A16" w:rsidP="008E3A16">
      <w:pPr>
        <w:ind w:left="1080"/>
        <w:jc w:val="both"/>
      </w:pPr>
    </w:p>
    <w:p w:rsidR="008E3A16" w:rsidRDefault="008E3A16" w:rsidP="008E3A16">
      <w:pPr>
        <w:pStyle w:val="a5"/>
        <w:numPr>
          <w:ilvl w:val="1"/>
          <w:numId w:val="2"/>
        </w:numPr>
        <w:spacing w:after="200" w:line="276" w:lineRule="auto"/>
        <w:contextualSpacing/>
        <w:jc w:val="both"/>
      </w:pPr>
      <w:proofErr w:type="gramStart"/>
      <w:r>
        <w:t>Статью 7 Устава дополнить пунктом 12 следующего содержания: «12)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законодательством».</w:t>
      </w:r>
      <w:proofErr w:type="gramEnd"/>
    </w:p>
    <w:p w:rsidR="008E3A16" w:rsidRDefault="008E3A16" w:rsidP="008E3A16">
      <w:pPr>
        <w:pStyle w:val="a5"/>
        <w:spacing w:after="200" w:line="276" w:lineRule="auto"/>
        <w:ind w:left="1080"/>
        <w:contextualSpacing/>
        <w:jc w:val="both"/>
      </w:pPr>
    </w:p>
    <w:p w:rsidR="008E3A16" w:rsidRDefault="008E3A16" w:rsidP="008E3A16">
      <w:pPr>
        <w:pStyle w:val="a5"/>
        <w:numPr>
          <w:ilvl w:val="1"/>
          <w:numId w:val="2"/>
        </w:numPr>
        <w:spacing w:after="200" w:line="276" w:lineRule="auto"/>
        <w:contextualSpacing/>
        <w:jc w:val="both"/>
      </w:pPr>
      <w:r>
        <w:t>пункт 3 части 3 статьи 17 Устава после слов «проекты планировки территорий и проекты межевания территорий</w:t>
      </w:r>
      <w:proofErr w:type="gramStart"/>
      <w:r>
        <w:t>,»</w:t>
      </w:r>
      <w:proofErr w:type="gramEnd"/>
      <w:r>
        <w:t xml:space="preserve"> дополнить словами «за исключением случаев, предусмотренных Градостроительным кодексом Российской Федерации»</w:t>
      </w:r>
    </w:p>
    <w:p w:rsidR="008E3A16" w:rsidRDefault="008E3A16" w:rsidP="008E3A16">
      <w:pPr>
        <w:numPr>
          <w:ilvl w:val="1"/>
          <w:numId w:val="2"/>
        </w:numPr>
        <w:jc w:val="both"/>
      </w:pPr>
      <w:r>
        <w:lastRenderedPageBreak/>
        <w:t>Статью 40 дополнить пунктом 9 следующего содержания: «9. Проекты муниципальных  нормативных правовых актов, затрагивающие вопросы осуществления предпринимательской 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бюджетов»</w:t>
      </w:r>
    </w:p>
    <w:p w:rsidR="008E3A16" w:rsidRDefault="008E3A16" w:rsidP="008E3A16">
      <w:pPr>
        <w:ind w:left="720"/>
        <w:jc w:val="both"/>
      </w:pPr>
    </w:p>
    <w:p w:rsidR="008E3A16" w:rsidRDefault="008E3A16" w:rsidP="008E3A16">
      <w:pPr>
        <w:numPr>
          <w:ilvl w:val="1"/>
          <w:numId w:val="2"/>
        </w:numPr>
        <w:jc w:val="both"/>
      </w:pPr>
      <w:r>
        <w:t xml:space="preserve">Часть 1 статьи 66 изложить в следующей редакции: «1. </w:t>
      </w:r>
      <w:proofErr w:type="gramStart"/>
      <w: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значении,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Федерации»</w:t>
      </w:r>
      <w:proofErr w:type="gramEnd"/>
    </w:p>
    <w:p w:rsidR="008E3A16" w:rsidRDefault="008E3A16" w:rsidP="008E3A16">
      <w:pPr>
        <w:tabs>
          <w:tab w:val="left" w:pos="142"/>
        </w:tabs>
        <w:ind w:firstLine="567"/>
        <w:jc w:val="both"/>
        <w:rPr>
          <w:sz w:val="27"/>
          <w:szCs w:val="27"/>
        </w:rPr>
      </w:pPr>
    </w:p>
    <w:p w:rsidR="008E3A16" w:rsidRDefault="008E3A16" w:rsidP="008E3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Одобрить новую редакцию измененных положений Устава Среднемуйского  муниципального образования, принятого Решением Думы Среднемуйского  муниципального образования  28 ноября 2014 года.</w:t>
      </w:r>
    </w:p>
    <w:p w:rsidR="008E3A16" w:rsidRDefault="008E3A16" w:rsidP="008E3A16">
      <w:pPr>
        <w:autoSpaceDE w:val="0"/>
        <w:autoSpaceDN w:val="0"/>
        <w:adjustRightInd w:val="0"/>
        <w:ind w:firstLine="540"/>
        <w:jc w:val="both"/>
      </w:pPr>
      <w:r>
        <w:t>3</w:t>
      </w:r>
      <w:r>
        <w:rPr>
          <w:b/>
        </w:rPr>
        <w:t>.</w:t>
      </w:r>
      <w:r>
        <w:t xml:space="preserve"> Главе Среднемуйского муниципального образования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8E3A16" w:rsidRDefault="008E3A16" w:rsidP="008E3A16">
      <w:pPr>
        <w:autoSpaceDE w:val="0"/>
        <w:autoSpaceDN w:val="0"/>
        <w:adjustRightInd w:val="0"/>
        <w:ind w:firstLine="540"/>
        <w:jc w:val="both"/>
        <w:rPr>
          <w:i/>
        </w:rPr>
      </w:pPr>
      <w:r>
        <w:t>4. Настоящее Решение вступает в силу со дня его официального опубликования в информационном бюллетене «</w:t>
      </w:r>
      <w:proofErr w:type="spellStart"/>
      <w:r>
        <w:t>Среднемуйский</w:t>
      </w:r>
      <w:proofErr w:type="spellEnd"/>
      <w:r>
        <w:t xml:space="preserve"> вестник», произведенного после его государственной регистрации.</w:t>
      </w:r>
    </w:p>
    <w:p w:rsidR="008E3A16" w:rsidRDefault="008E3A16" w:rsidP="008E3A16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  <w:i/>
          <w:sz w:val="20"/>
          <w:szCs w:val="20"/>
        </w:rPr>
      </w:pPr>
    </w:p>
    <w:p w:rsidR="008E3A16" w:rsidRDefault="008E3A16" w:rsidP="008E3A16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  <w:i/>
          <w:sz w:val="20"/>
          <w:szCs w:val="20"/>
        </w:rPr>
      </w:pPr>
    </w:p>
    <w:p w:rsidR="008E3A16" w:rsidRDefault="008E3A16" w:rsidP="008E3A16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  <w:i/>
          <w:sz w:val="20"/>
          <w:szCs w:val="20"/>
        </w:rPr>
      </w:pPr>
    </w:p>
    <w:p w:rsidR="008E3A16" w:rsidRDefault="008E3A16" w:rsidP="008E3A16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  <w:i/>
          <w:sz w:val="20"/>
          <w:szCs w:val="20"/>
        </w:rPr>
      </w:pPr>
    </w:p>
    <w:p w:rsidR="008E3A16" w:rsidRDefault="008E3A16" w:rsidP="008E3A16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Среднемуйского </w:t>
      </w:r>
    </w:p>
    <w:p w:rsidR="008E3A16" w:rsidRDefault="008E3A16" w:rsidP="008E3A16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А.А. Лифа    </w:t>
      </w:r>
    </w:p>
    <w:p w:rsidR="008E3A16" w:rsidRDefault="008E3A16" w:rsidP="008E3A16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ФИО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печать</w:t>
      </w:r>
      <w:r>
        <w:rPr>
          <w:i/>
          <w:sz w:val="27"/>
          <w:szCs w:val="27"/>
        </w:rPr>
        <w:t xml:space="preserve"> </w:t>
      </w:r>
    </w:p>
    <w:p w:rsidR="008E3A16" w:rsidRDefault="008E3A16" w:rsidP="008E3A16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  <w:i/>
          <w:sz w:val="18"/>
          <w:szCs w:val="18"/>
        </w:rPr>
      </w:pPr>
    </w:p>
    <w:p w:rsidR="008E3A16" w:rsidRDefault="008E3A16" w:rsidP="008E3A16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Среднемуйского </w:t>
      </w:r>
    </w:p>
    <w:p w:rsidR="008E3A16" w:rsidRDefault="008E3A16" w:rsidP="008E3A16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А.А. Лифа</w:t>
      </w:r>
    </w:p>
    <w:p w:rsidR="008E3A16" w:rsidRDefault="008E3A16" w:rsidP="008E3A16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                                  ФИО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печать</w:t>
      </w:r>
    </w:p>
    <w:p w:rsidR="008E3A16" w:rsidRDefault="008E3A16" w:rsidP="008E3A16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E3A16" w:rsidRDefault="008E3A16" w:rsidP="008E3A16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E3A16" w:rsidRDefault="008E3A16" w:rsidP="008E3A16">
      <w:pPr>
        <w:rPr>
          <w:szCs w:val="28"/>
        </w:rPr>
      </w:pPr>
    </w:p>
    <w:p w:rsidR="00CF4EEA" w:rsidRDefault="00CF4EEA"/>
    <w:sectPr w:rsidR="00CF4EEA" w:rsidSect="00CF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3001"/>
    <w:multiLevelType w:val="multilevel"/>
    <w:tmpl w:val="CAA002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>
    <w:nsid w:val="4BF1152A"/>
    <w:multiLevelType w:val="multilevel"/>
    <w:tmpl w:val="E1A07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A16"/>
    <w:rsid w:val="008E3A16"/>
    <w:rsid w:val="00CF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A16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8E3A1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3A16"/>
    <w:pPr>
      <w:ind w:left="708"/>
    </w:pPr>
  </w:style>
  <w:style w:type="paragraph" w:customStyle="1" w:styleId="ConsPlusNormal">
    <w:name w:val="ConsPlusNormal"/>
    <w:rsid w:val="008E3A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E3A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8E3A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3872</Characters>
  <Application>Microsoft Office Word</Application>
  <DocSecurity>0</DocSecurity>
  <Lines>32</Lines>
  <Paragraphs>9</Paragraphs>
  <ScaleCrop>false</ScaleCrop>
  <Company>Grizli777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2014-12-26T07:13:00Z</dcterms:created>
  <dcterms:modified xsi:type="dcterms:W3CDTF">2014-12-26T07:13:00Z</dcterms:modified>
</cp:coreProperties>
</file>