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DA" w:rsidRDefault="002034DA" w:rsidP="002034D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2034DA" w:rsidRDefault="002034DA" w:rsidP="002034D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2034DA" w:rsidRDefault="002034DA" w:rsidP="002034D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2034DA" w:rsidRDefault="002034DA" w:rsidP="002034D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СРЕДНЕМУЙСКОЕ СЕЛЬСКОЕ ПОСЕЛЕНИЕ</w:t>
      </w:r>
    </w:p>
    <w:p w:rsidR="002034DA" w:rsidRDefault="002034DA" w:rsidP="002034D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2034DA" w:rsidRDefault="002034DA" w:rsidP="002034DA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2034DA" w:rsidRDefault="002034DA" w:rsidP="002034DA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30 июня  2016 год                                                                                                    № 15</w:t>
      </w:r>
    </w:p>
    <w:p w:rsidR="002034DA" w:rsidRDefault="002034DA" w:rsidP="002034DA">
      <w:pPr>
        <w:shd w:val="clear" w:color="auto" w:fill="FFFFFF"/>
        <w:spacing w:before="150" w:after="225" w:line="21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Средняя Муя</w:t>
      </w:r>
    </w:p>
    <w:p w:rsidR="002034DA" w:rsidRDefault="002034DA" w:rsidP="002034DA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2034DA" w:rsidRDefault="002034DA" w:rsidP="002034DA">
      <w:pPr>
        <w:spacing w:after="0" w:line="24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034DA" w:rsidRDefault="002034DA" w:rsidP="002034D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противодействия коррупции в Среднемуйском муниципальном образовании на 2016 год</w:t>
      </w:r>
    </w:p>
    <w:p w:rsidR="002034DA" w:rsidRDefault="002034DA" w:rsidP="002034DA">
      <w:pPr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34DA" w:rsidRDefault="002034DA" w:rsidP="002034DA">
      <w:pPr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34DA" w:rsidRDefault="002034DA" w:rsidP="002034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Федеральным законом от 25.12.2008 года № 273-ФЗ «О противодействии», Федеральным законом от 06.10.2003 года № 131-ФЗ «Об общих принципах организации местного самоуправления в Российской Федерации»,  в целях совершенствования государственной политики по противодействию коррупции, устранению причин и условий, порождающих коррупцию, искоренению злоупотреблений и предупреждения преступлений с использованием должностного положения,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Устава Среднемуйского муниципального образования,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sub_1"/>
      <w:r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  <w:proofErr w:type="gramEnd"/>
    </w:p>
    <w:p w:rsidR="002034DA" w:rsidRDefault="002034DA" w:rsidP="002034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034DA" w:rsidRDefault="002034DA" w:rsidP="002034D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План по противодействию коррупции в Среднемуйском муниципальном образовании на 2016 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:rsidR="002034DA" w:rsidRDefault="002034DA" w:rsidP="002034DA">
      <w:pPr>
        <w:tabs>
          <w:tab w:val="left" w:pos="72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Ответственным исполнителям мероприятий Плана противодействия коррупции в Среднемуйском муниципальном образовании на  2016 год (далее – План) обеспечить:</w:t>
      </w:r>
    </w:p>
    <w:p w:rsidR="002034DA" w:rsidRDefault="002034DA" w:rsidP="002034DA">
      <w:pPr>
        <w:tabs>
          <w:tab w:val="left" w:pos="720"/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мероприятий Плана в соответствии с установленными сроками;</w:t>
      </w:r>
    </w:p>
    <w:p w:rsidR="002034DA" w:rsidRDefault="002034DA" w:rsidP="002034DA">
      <w:pPr>
        <w:pStyle w:val="a5"/>
        <w:tabs>
          <w:tab w:val="left" w:pos="720"/>
          <w:tab w:val="left" w:pos="851"/>
          <w:tab w:val="left" w:pos="1134"/>
          <w:tab w:val="left" w:pos="1260"/>
        </w:tabs>
        <w:spacing w:before="0" w:beforeAutospacing="0" w:after="0" w:afterAutospacing="0"/>
        <w:jc w:val="both"/>
      </w:pPr>
      <w:r>
        <w:tab/>
        <w:t>-</w:t>
      </w:r>
      <w:r>
        <w:tab/>
        <w:t>ежеквартальное, до 10 числа месяца, следующего за отчетным кварталом, представление информации о ходе выполнения мероприятий Плана в отдел организационно-правового и кадрового обеспечения Администрации Среднемуйского муниципального образования.</w:t>
      </w:r>
    </w:p>
    <w:p w:rsidR="002034DA" w:rsidRDefault="002034DA" w:rsidP="002034DA">
      <w:pPr>
        <w:pStyle w:val="a5"/>
        <w:tabs>
          <w:tab w:val="left" w:pos="720"/>
          <w:tab w:val="left" w:pos="851"/>
          <w:tab w:val="left" w:pos="1134"/>
          <w:tab w:val="left" w:pos="1260"/>
        </w:tabs>
        <w:spacing w:before="0" w:beforeAutospacing="0" w:after="0" w:afterAutospacing="0"/>
        <w:jc w:val="both"/>
        <w:rPr>
          <w:bCs/>
        </w:rPr>
      </w:pPr>
      <w:r>
        <w:t xml:space="preserve">  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себя.</w:t>
      </w:r>
    </w:p>
    <w:p w:rsidR="002034DA" w:rsidRDefault="002034DA" w:rsidP="002034D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034DA" w:rsidRDefault="002034DA" w:rsidP="002034D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4DA" w:rsidRDefault="002034DA" w:rsidP="0020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2034DA" w:rsidRDefault="002034DA" w:rsidP="0020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 сельского поселения                                                                 А.А. Лифа</w:t>
      </w:r>
    </w:p>
    <w:p w:rsidR="002034DA" w:rsidRDefault="002034DA" w:rsidP="002034DA">
      <w:pPr>
        <w:ind w:left="5761"/>
        <w:rPr>
          <w:rFonts w:ascii="Times New Roman" w:hAnsi="Times New Roman" w:cs="Times New Roman"/>
          <w:sz w:val="24"/>
          <w:szCs w:val="24"/>
        </w:rPr>
      </w:pPr>
    </w:p>
    <w:p w:rsidR="002034DA" w:rsidRDefault="002034DA" w:rsidP="002034DA">
      <w:pPr>
        <w:spacing w:after="0" w:line="240" w:lineRule="auto"/>
        <w:ind w:left="57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034DA" w:rsidRDefault="002034DA" w:rsidP="002034DA">
      <w:pPr>
        <w:spacing w:after="0" w:line="240" w:lineRule="auto"/>
        <w:ind w:left="57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034DA" w:rsidRDefault="002034DA" w:rsidP="002034DA">
      <w:pPr>
        <w:spacing w:after="0" w:line="240" w:lineRule="auto"/>
        <w:ind w:left="57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Среднемуйского муниципального образования от  «30» июня 2016г. №  15</w:t>
      </w:r>
    </w:p>
    <w:p w:rsidR="002034DA" w:rsidRDefault="002034DA" w:rsidP="002034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4DA" w:rsidRDefault="002034DA" w:rsidP="00203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034DA" w:rsidRDefault="002034DA" w:rsidP="00203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противодействию коррупции в Среднемуйском муниципальном образовании на 2016 год</w:t>
      </w:r>
    </w:p>
    <w:p w:rsidR="002034DA" w:rsidRDefault="002034DA" w:rsidP="002034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1"/>
        <w:gridCol w:w="4811"/>
        <w:gridCol w:w="184"/>
        <w:gridCol w:w="26"/>
        <w:gridCol w:w="2026"/>
        <w:gridCol w:w="1876"/>
        <w:gridCol w:w="61"/>
      </w:tblGrid>
      <w:tr w:rsidR="002034DA" w:rsidTr="002034DA">
        <w:trPr>
          <w:gridAfter w:val="1"/>
          <w:wAfter w:w="61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2034DA" w:rsidTr="002034DA">
        <w:trPr>
          <w:gridAfter w:val="1"/>
          <w:wAfter w:w="61" w:type="dxa"/>
          <w:trHeight w:val="11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DA" w:rsidRDefault="002034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DA" w:rsidRDefault="002034DA">
            <w:pPr>
              <w:pStyle w:val="a8"/>
              <w:spacing w:line="276" w:lineRule="auto"/>
              <w:ind w:left="34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Совершенствование механизмов </w:t>
            </w:r>
            <w:proofErr w:type="spellStart"/>
            <w:r>
              <w:rPr>
                <w:b/>
              </w:rPr>
              <w:t>антикоррупционной</w:t>
            </w:r>
            <w:proofErr w:type="spellEnd"/>
            <w:r>
              <w:rPr>
                <w:b/>
              </w:rPr>
              <w:t xml:space="preserve"> экспертизы  муниципальных нормативных правовых актов Среднемуйского муниципального образования </w:t>
            </w:r>
          </w:p>
        </w:tc>
      </w:tr>
      <w:tr w:rsidR="002034DA" w:rsidTr="002034DA">
        <w:trPr>
          <w:gridAfter w:val="1"/>
          <w:wAfter w:w="61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pStyle w:val="a8"/>
              <w:spacing w:line="276" w:lineRule="auto"/>
              <w:ind w:left="-108" w:right="-108"/>
              <w:jc w:val="center"/>
            </w:pPr>
            <w:r>
              <w:t>1.1.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муниципальных нормативных правовых актов Среднемуйского муниципального образования и 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организационно-правового сектора администрации Среднемуйского муниципального образования Шипицина Н.А.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034DA" w:rsidTr="002034DA">
        <w:trPr>
          <w:gridAfter w:val="1"/>
          <w:wAfter w:w="61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pStyle w:val="a8"/>
              <w:spacing w:line="276" w:lineRule="auto"/>
              <w:ind w:left="-108" w:right="-108"/>
              <w:jc w:val="center"/>
            </w:pPr>
            <w:r>
              <w:t>1.2.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постоянного мониторинга действующего законодательства с целью выявления изменений и своевременного их учёта в муниципальных нормативных правовых актах Среднемуйского муниципального образования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организационно-правового сектора администрации Среднемуйского муниципального образования Шипицина Н.А.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034DA" w:rsidTr="002034DA">
        <w:trPr>
          <w:gridAfter w:val="1"/>
          <w:wAfter w:w="61" w:type="dxa"/>
          <w:trHeight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DA" w:rsidRDefault="002034DA">
            <w:pPr>
              <w:pStyle w:val="a8"/>
              <w:spacing w:line="276" w:lineRule="auto"/>
              <w:ind w:left="-108" w:right="-108"/>
              <w:jc w:val="center"/>
            </w:pPr>
          </w:p>
        </w:tc>
        <w:tc>
          <w:tcPr>
            <w:tcW w:w="8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DA" w:rsidRDefault="002034DA">
            <w:pPr>
              <w:pStyle w:val="a8"/>
              <w:spacing w:line="276" w:lineRule="auto"/>
              <w:ind w:left="34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Совершенствование организации деятельности органов местного самоуправления Среднемуйского муниципального образования по размещению муниципальных заказов</w:t>
            </w:r>
          </w:p>
        </w:tc>
      </w:tr>
      <w:tr w:rsidR="002034DA" w:rsidTr="002034DA">
        <w:trPr>
          <w:gridAfter w:val="1"/>
          <w:wAfter w:w="61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pStyle w:val="a8"/>
              <w:spacing w:line="276" w:lineRule="auto"/>
              <w:ind w:left="-108" w:right="-108"/>
              <w:jc w:val="center"/>
            </w:pPr>
            <w:r>
              <w:t>2.1.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муниципальных служащих Среднемуйского муниципального образования в семинарах, проводимых для муниципальных заказчиков по вопросам размещения муниципального заказа на поставки товаров, выполнение работ, оказание услуг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Среднемуйского  МО Лифа А.А.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034DA" w:rsidTr="002034DA">
        <w:trPr>
          <w:gridAfter w:val="1"/>
          <w:wAfter w:w="61" w:type="dxa"/>
          <w:trHeight w:val="2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pStyle w:val="a8"/>
              <w:spacing w:line="276" w:lineRule="auto"/>
              <w:ind w:left="-108" w:right="-108"/>
              <w:jc w:val="center"/>
            </w:pPr>
            <w:r>
              <w:lastRenderedPageBreak/>
              <w:t>2.2.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 заинтересованных лиц о правилах участия в конкурсных и иных процедурах размещения муниципального заказа с помощью официального сайта Администрации муниципального образования  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консультаций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Среднемуйского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034DA" w:rsidTr="002034DA">
        <w:trPr>
          <w:gridAfter w:val="1"/>
          <w:wAfter w:w="61" w:type="dxa"/>
          <w:trHeight w:val="6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DA" w:rsidRDefault="002034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DA" w:rsidRDefault="002034DA">
            <w:pPr>
              <w:pStyle w:val="a8"/>
              <w:spacing w:line="276" w:lineRule="auto"/>
              <w:ind w:left="34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Совершенствование функционирования муниципальной службы</w:t>
            </w:r>
          </w:p>
          <w:p w:rsidR="002034DA" w:rsidRDefault="002034DA">
            <w:pPr>
              <w:pStyle w:val="a8"/>
              <w:spacing w:line="276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 xml:space="preserve">в органах местного самоуправления Среднемуйского муниципального образования </w:t>
            </w:r>
          </w:p>
        </w:tc>
      </w:tr>
      <w:tr w:rsidR="002034DA" w:rsidTr="002034D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pStyle w:val="a8"/>
              <w:spacing w:line="276" w:lineRule="auto"/>
              <w:ind w:left="-108" w:right="-108"/>
              <w:jc w:val="center"/>
            </w:pPr>
            <w:r>
              <w:t>3.1.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организаций, поступающих в Администрацию Среднемуйского муниципального образования, на предмет наличия информации о фактах коррупции со стороны муниципальных служащих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Среднемуйского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Среднемуйского  МО Лифа А.А.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034DA" w:rsidTr="002034D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pStyle w:val="a8"/>
              <w:spacing w:line="276" w:lineRule="auto"/>
              <w:ind w:left="-108" w:right="-108"/>
              <w:jc w:val="center"/>
            </w:pPr>
            <w:r>
              <w:t>3.2.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правонарушений, совершённых муниципальными служащими Среднемуйского муниципального образования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Среднемуйского  МО Лифа А.А.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034DA" w:rsidTr="002034D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pStyle w:val="a8"/>
              <w:spacing w:line="276" w:lineRule="auto"/>
              <w:ind w:left="-108" w:right="-108"/>
              <w:jc w:val="center"/>
            </w:pPr>
            <w:r>
              <w:t>3.3.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лекционного цикла с муниципальными служащими по вопросам предупреждения коррупции и вопросам соблюдения общих принципов служебного поведения муниципального служащего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Среднемуйского  МО Лифа А.А.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034DA" w:rsidTr="002034D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pStyle w:val="a8"/>
              <w:spacing w:line="276" w:lineRule="auto"/>
              <w:ind w:left="-108" w:right="-108"/>
              <w:jc w:val="center"/>
            </w:pPr>
            <w:r>
              <w:t>3.4.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муниципальными служащими сведений о своих доходах, об имуществе и обязательствах имущественного характера, а также о своих расходах, расходах своих супруги (супруга) и  несовершеннолетних детей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организационно-правового сектора администрации Среднемуйского муниципального образования Шипицина Н.А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                          до 30 апреля</w:t>
            </w:r>
          </w:p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уточненные сведения – ежегодно,                        до 30 мая</w:t>
            </w:r>
          </w:p>
        </w:tc>
      </w:tr>
      <w:tr w:rsidR="002034DA" w:rsidTr="002034DA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pStyle w:val="a8"/>
              <w:spacing w:line="276" w:lineRule="auto"/>
              <w:ind w:left="0" w:right="-108"/>
            </w:pPr>
            <w:r>
              <w:t xml:space="preserve">3.5. 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 отношении муниципальных служащих и лиц, замещающих муниципальные должности анализа сведений:</w:t>
            </w:r>
          </w:p>
          <w:p w:rsidR="002034DA" w:rsidRDefault="0020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 доходах, расходах, об имуществе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характера;</w:t>
            </w:r>
          </w:p>
          <w:p w:rsidR="002034DA" w:rsidRDefault="0020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соблюдении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обязанностей;</w:t>
            </w:r>
          </w:p>
          <w:p w:rsidR="002034DA" w:rsidRDefault="0020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 соблюдении ограничений, установленных частью 1 статьи 12 Федерального закона от 25.12.2008                 № 273-ФЗ «О противодействии коррупции»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организационно-правового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Среднемуйского муниципального образования Шипицина Н.А </w:t>
            </w:r>
          </w:p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2034DA" w:rsidTr="002034D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DA" w:rsidRDefault="002034DA">
            <w:pPr>
              <w:pStyle w:val="a8"/>
              <w:spacing w:line="276" w:lineRule="auto"/>
              <w:ind w:left="0" w:right="-108"/>
            </w:pPr>
          </w:p>
        </w:tc>
        <w:tc>
          <w:tcPr>
            <w:tcW w:w="8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органов  местного самоуправления и общества</w:t>
            </w:r>
          </w:p>
        </w:tc>
      </w:tr>
      <w:tr w:rsidR="002034DA" w:rsidTr="002034DA">
        <w:trPr>
          <w:gridAfter w:val="1"/>
          <w:wAfter w:w="61" w:type="dxa"/>
          <w:trHeight w:val="3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pStyle w:val="a6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обеспечивающих прозрачность механизма принятия и укрепления мер, направленных на эффективное и действенное предупреждение коррупционных проявлений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организационно-правового сектора администрации Среднемуйского муниципального образования Шипицина Н.А </w:t>
            </w:r>
          </w:p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034DA" w:rsidTr="002034DA">
        <w:trPr>
          <w:gridAfter w:val="1"/>
          <w:wAfter w:w="61" w:type="dxa"/>
          <w:trHeight w:val="34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pStyle w:val="a6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 Администрации Среднемуйского муниципального образования  «информационных стендов» для доступа к правовой и социально значимой  информации о деятельности органов местного самоуправления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организационно-правового сектора администрации Среднемуйского муниципального образования Шипицина Н.А </w:t>
            </w:r>
          </w:p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034DA" w:rsidTr="002034DA">
        <w:trPr>
          <w:gridAfter w:val="1"/>
          <w:wAfter w:w="61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pStyle w:val="a6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об установленных фактах коррупции в органах местного самоуправления и муниципальных учреждениях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Среднемуйского  МО Лифа А.А.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DA" w:rsidRDefault="0020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установления фактов коррупции </w:t>
            </w:r>
          </w:p>
        </w:tc>
      </w:tr>
    </w:tbl>
    <w:p w:rsidR="002034DA" w:rsidRDefault="002034DA" w:rsidP="00203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A37BD" w:rsidRPr="002034DA" w:rsidRDefault="000A37BD" w:rsidP="002034DA"/>
    <w:sectPr w:rsidR="000A37BD" w:rsidRPr="002034DA" w:rsidSect="000A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2A0"/>
    <w:rsid w:val="000A37BD"/>
    <w:rsid w:val="002034DA"/>
    <w:rsid w:val="00736B10"/>
    <w:rsid w:val="009C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2A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C32A0"/>
    <w:rPr>
      <w:color w:val="0000FF"/>
      <w:u w:val="single"/>
    </w:rPr>
  </w:style>
  <w:style w:type="paragraph" w:styleId="a5">
    <w:name w:val="Normal (Web)"/>
    <w:basedOn w:val="a"/>
    <w:semiHidden/>
    <w:unhideWhenUsed/>
    <w:rsid w:val="0020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20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034DA"/>
  </w:style>
  <w:style w:type="paragraph" w:styleId="a8">
    <w:name w:val="List Paragraph"/>
    <w:basedOn w:val="a"/>
    <w:qFormat/>
    <w:rsid w:val="002034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5726</Characters>
  <Application>Microsoft Office Word</Application>
  <DocSecurity>0</DocSecurity>
  <Lines>47</Lines>
  <Paragraphs>13</Paragraphs>
  <ScaleCrop>false</ScaleCrop>
  <Company>Grizli777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2016-07-14T02:57:00Z</dcterms:created>
  <dcterms:modified xsi:type="dcterms:W3CDTF">2016-07-14T02:58:00Z</dcterms:modified>
</cp:coreProperties>
</file>