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42036303"/>
    <w:bookmarkEnd w:id="0"/>
    <w:p w:rsidR="000E0990" w:rsidRPr="000E6AD0" w:rsidRDefault="00355C3E" w:rsidP="000E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object w:dxaOrig="9355" w:dyaOrig="14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.15pt" o:ole="">
            <v:imagedata r:id="rId7" o:title=""/>
          </v:shape>
          <o:OLEObject Type="Embed" ProgID="Word.Document.12" ShapeID="_x0000_i1025" DrawAspect="Content" ObjectID="_1742128136" r:id="rId8">
            <o:FieldCodes>\s</o:FieldCodes>
          </o:OLEObject>
        </w:object>
      </w:r>
    </w:p>
    <w:p w:rsidR="000E0990" w:rsidRPr="000E6AD0" w:rsidRDefault="000E0990" w:rsidP="000E0990">
      <w:pPr>
        <w:spacing w:after="0" w:line="240" w:lineRule="auto"/>
        <w:ind w:firstLine="709"/>
        <w:jc w:val="right"/>
        <w:rPr>
          <w:rFonts w:eastAsia="Times New Roman" w:cstheme="minorHAnsi"/>
          <w:sz w:val="24"/>
          <w:szCs w:val="24"/>
          <w:lang w:eastAsia="ru-RU"/>
        </w:rPr>
      </w:pPr>
      <w:r w:rsidRPr="000E6AD0">
        <w:rPr>
          <w:rFonts w:eastAsia="Times New Roman" w:cstheme="minorHAnsi"/>
          <w:sz w:val="24"/>
          <w:szCs w:val="24"/>
          <w:lang w:eastAsia="ru-RU"/>
        </w:rPr>
        <w:lastRenderedPageBreak/>
        <w:t>Приложение № 1</w:t>
      </w:r>
    </w:p>
    <w:p w:rsidR="000E0990" w:rsidRPr="000E6AD0" w:rsidRDefault="000E0990" w:rsidP="000E099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0E6AD0">
        <w:rPr>
          <w:rFonts w:eastAsia="Times New Roman" w:cstheme="minorHAnsi"/>
          <w:iCs/>
          <w:sz w:val="24"/>
          <w:szCs w:val="24"/>
          <w:lang w:eastAsia="ru-RU"/>
        </w:rPr>
        <w:t>К постановлению администрации</w:t>
      </w:r>
    </w:p>
    <w:p w:rsidR="000E0990" w:rsidRPr="000E6AD0" w:rsidRDefault="000E0990" w:rsidP="000E099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0E6AD0">
        <w:rPr>
          <w:rFonts w:eastAsia="Times New Roman" w:cstheme="minorHAnsi"/>
          <w:iCs/>
          <w:sz w:val="24"/>
          <w:szCs w:val="24"/>
          <w:lang w:eastAsia="ru-RU"/>
        </w:rPr>
        <w:t>Среднемуйского муниципального</w:t>
      </w:r>
    </w:p>
    <w:p w:rsidR="000E0990" w:rsidRPr="000E6AD0" w:rsidRDefault="000E6AD0" w:rsidP="000E0990">
      <w:pPr>
        <w:pStyle w:val="a5"/>
        <w:jc w:val="right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  <w:lang w:eastAsia="ru-RU"/>
        </w:rPr>
        <w:t>о</w:t>
      </w:r>
      <w:r w:rsidR="000E0990" w:rsidRPr="000E6AD0">
        <w:rPr>
          <w:rFonts w:eastAsia="Times New Roman" w:cstheme="minorHAnsi"/>
          <w:iCs/>
          <w:sz w:val="24"/>
          <w:szCs w:val="24"/>
          <w:lang w:eastAsia="ru-RU"/>
        </w:rPr>
        <w:t>бразования от</w:t>
      </w:r>
      <w:r w:rsidR="00355C3E">
        <w:rPr>
          <w:rFonts w:eastAsia="Times New Roman" w:cstheme="minorHAnsi"/>
          <w:iCs/>
          <w:sz w:val="24"/>
          <w:szCs w:val="24"/>
          <w:lang w:eastAsia="ru-RU"/>
        </w:rPr>
        <w:t xml:space="preserve"> 31.03.2023г. № 15</w:t>
      </w:r>
    </w:p>
    <w:p w:rsidR="000E0990" w:rsidRPr="000E6AD0" w:rsidRDefault="000E0990" w:rsidP="000E0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102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0"/>
        <w:gridCol w:w="6985"/>
      </w:tblGrid>
      <w:tr w:rsidR="000E0990" w:rsidRPr="000E6AD0" w:rsidTr="005824FC">
        <w:trPr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</w:t>
            </w:r>
            <w:r w:rsidRPr="000E6AD0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 Среднемуйского муниципального образования на 2023-2032 годы</w:t>
            </w: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E0990" w:rsidRPr="000E6AD0" w:rsidTr="005824FC">
        <w:trPr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0E6AD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года № 131 «Об общих принципах организации местного самоуправления в Российской Федерации»;</w:t>
            </w:r>
          </w:p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0E6A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14.06.2013 г. № 502 «Об утверждении требований к программам комплексного развития систем коммунальной инфраструктуры поселений, городских округов».</w:t>
            </w:r>
          </w:p>
        </w:tc>
      </w:tr>
      <w:tr w:rsidR="000E0990" w:rsidRPr="000E6AD0" w:rsidTr="005824FC">
        <w:trPr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Среднемуйского сельского поселения</w:t>
            </w:r>
          </w:p>
        </w:tc>
      </w:tr>
      <w:tr w:rsidR="000E0990" w:rsidRPr="000E6AD0" w:rsidTr="005824FC">
        <w:trPr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Среднемуйского сельского поселения</w:t>
            </w:r>
          </w:p>
        </w:tc>
      </w:tr>
      <w:tr w:rsidR="000E0990" w:rsidRPr="000E6AD0" w:rsidTr="005824FC">
        <w:trPr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Среднемуйского сельского поселения</w:t>
            </w:r>
          </w:p>
        </w:tc>
      </w:tr>
      <w:tr w:rsidR="000E0990" w:rsidRPr="000E6AD0" w:rsidTr="005824FC">
        <w:trPr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системы –водоснабжение;</w:t>
            </w:r>
          </w:p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-соответствие качества питьевой воды;</w:t>
            </w:r>
          </w:p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износа объектов водоснабжения; </w:t>
            </w:r>
          </w:p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благоприятных условий привлечения инвестиций в жилищно-коммунальный;</w:t>
            </w:r>
          </w:p>
        </w:tc>
      </w:tr>
      <w:tr w:rsidR="000E0990" w:rsidRPr="000E6AD0" w:rsidTr="005824FC">
        <w:trPr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 с организациями коммунального комплекса мероприятий по развитию и реконструкции коммунальной инфраструктуры</w:t>
            </w:r>
          </w:p>
        </w:tc>
      </w:tr>
      <w:tr w:rsidR="000E0990" w:rsidRPr="000E6AD0" w:rsidTr="005824FC">
        <w:trPr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2023 - 2032 годы</w:t>
            </w:r>
          </w:p>
        </w:tc>
      </w:tr>
      <w:tr w:rsidR="000E0990" w:rsidRPr="000E6AD0" w:rsidTr="005824FC">
        <w:trPr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мероприятий, осуществляется за счет: средств областного, местного и внебюджетного фонда в общем объеме (Приложение №1)</w:t>
            </w:r>
          </w:p>
        </w:tc>
      </w:tr>
      <w:tr w:rsidR="000E0990" w:rsidRPr="000E6AD0" w:rsidTr="005824FC">
        <w:trPr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90" w:rsidRPr="000E6AD0" w:rsidTr="005824FC">
        <w:trPr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90" w:rsidRPr="000E6AD0" w:rsidTr="005824FC">
        <w:trPr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 качества и надежности жилищно-коммунальных услуг;                            </w:t>
            </w:r>
          </w:p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питьевой водой населения согласно требованиям к качеству воды;</w:t>
            </w:r>
          </w:p>
        </w:tc>
      </w:tr>
      <w:tr w:rsidR="000E0990" w:rsidRPr="000E6AD0" w:rsidTr="005824FC">
        <w:trPr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990" w:rsidRPr="000E6AD0" w:rsidRDefault="000E0990" w:rsidP="0058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Среднемуйского сельского поселения</w:t>
            </w:r>
          </w:p>
        </w:tc>
      </w:tr>
    </w:tbl>
    <w:p w:rsidR="00F70D52" w:rsidRDefault="00F70D52" w:rsidP="000E0990">
      <w:pPr>
        <w:pStyle w:val="a4"/>
        <w:shd w:val="clear" w:color="auto" w:fill="FFFFFF"/>
        <w:jc w:val="center"/>
        <w:rPr>
          <w:b/>
        </w:rPr>
      </w:pPr>
    </w:p>
    <w:p w:rsidR="00F70D52" w:rsidRDefault="00F70D52" w:rsidP="000E0990">
      <w:pPr>
        <w:pStyle w:val="a4"/>
        <w:shd w:val="clear" w:color="auto" w:fill="FFFFFF"/>
        <w:jc w:val="center"/>
        <w:rPr>
          <w:b/>
        </w:rPr>
      </w:pPr>
    </w:p>
    <w:p w:rsidR="00F70D52" w:rsidRDefault="00F70D52" w:rsidP="000E0990">
      <w:pPr>
        <w:pStyle w:val="a4"/>
        <w:shd w:val="clear" w:color="auto" w:fill="FFFFFF"/>
        <w:jc w:val="center"/>
        <w:rPr>
          <w:b/>
        </w:rPr>
      </w:pPr>
    </w:p>
    <w:p w:rsidR="00F70D52" w:rsidRDefault="00F70D52" w:rsidP="000E0990">
      <w:pPr>
        <w:pStyle w:val="a4"/>
        <w:shd w:val="clear" w:color="auto" w:fill="FFFFFF"/>
        <w:jc w:val="center"/>
        <w:rPr>
          <w:b/>
        </w:rPr>
      </w:pPr>
    </w:p>
    <w:p w:rsidR="000E0990" w:rsidRPr="000E6AD0" w:rsidRDefault="000E0990" w:rsidP="000E0990">
      <w:pPr>
        <w:pStyle w:val="a4"/>
        <w:shd w:val="clear" w:color="auto" w:fill="FFFFFF"/>
        <w:jc w:val="center"/>
        <w:rPr>
          <w:b/>
        </w:rPr>
      </w:pPr>
      <w:r w:rsidRPr="000E6AD0">
        <w:rPr>
          <w:b/>
        </w:rPr>
        <w:lastRenderedPageBreak/>
        <w:t>1. ЗАДАЧИ СОВЕРШЕНСТВОВАНИЯ И РАЗВИТИЯ КОММУНАЛЬНОГО</w:t>
      </w:r>
    </w:p>
    <w:p w:rsidR="000E0990" w:rsidRPr="000E6AD0" w:rsidRDefault="000E0990" w:rsidP="000E0990">
      <w:pPr>
        <w:pStyle w:val="a4"/>
        <w:shd w:val="clear" w:color="auto" w:fill="FFFFFF"/>
        <w:jc w:val="center"/>
        <w:rPr>
          <w:b/>
        </w:rPr>
      </w:pPr>
      <w:r w:rsidRPr="000E6AD0">
        <w:rPr>
          <w:b/>
        </w:rPr>
        <w:t>КОМПЛЕКСА МУНИЦИПАЛЬНОГО ОБРАЗОВАНИЯ</w:t>
      </w:r>
    </w:p>
    <w:p w:rsidR="000E0990" w:rsidRPr="000E6AD0" w:rsidRDefault="000E0990" w:rsidP="000E0990">
      <w:pPr>
        <w:pStyle w:val="a4"/>
        <w:shd w:val="clear" w:color="auto" w:fill="FFFFFF"/>
        <w:ind w:firstLine="708"/>
        <w:jc w:val="both"/>
      </w:pPr>
      <w:r w:rsidRPr="000E6AD0">
        <w:t>Целью разработки Программы комплексного развития систем коммунальной инфраструктуры Среднемуйского муниципального образования является обеспечение развития 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 и объектов водо-, теплоснабжения.</w:t>
      </w:r>
    </w:p>
    <w:p w:rsidR="000E0990" w:rsidRPr="000E6AD0" w:rsidRDefault="000E0990" w:rsidP="000E0990">
      <w:pPr>
        <w:pStyle w:val="a4"/>
        <w:shd w:val="clear" w:color="auto" w:fill="FFFFFF"/>
        <w:ind w:firstLine="708"/>
        <w:jc w:val="both"/>
      </w:pPr>
      <w:r w:rsidRPr="000E6AD0">
        <w:t>Программа комплексного развития систем коммунальной инфраструктуры Среднемуйского муниципального образования является базовым документом для разработки инвестиционных и производственных программ организаций, обслуживающих системы коммунальной инфраструктуры муниципального образования.</w:t>
      </w:r>
    </w:p>
    <w:p w:rsidR="000E0990" w:rsidRPr="000E6AD0" w:rsidRDefault="000E0990" w:rsidP="000E0990">
      <w:pPr>
        <w:pStyle w:val="a4"/>
        <w:shd w:val="clear" w:color="auto" w:fill="FFFFFF"/>
        <w:ind w:firstLine="708"/>
        <w:jc w:val="both"/>
      </w:pPr>
      <w:r w:rsidRPr="000E6AD0">
        <w:t>Программа комплексного развития систем коммунальной инфраструктуры Среднемуйского муниципального образования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муниципального образования.</w:t>
      </w:r>
    </w:p>
    <w:p w:rsidR="000E0990" w:rsidRPr="000E6AD0" w:rsidRDefault="000E0990" w:rsidP="000E0990">
      <w:pPr>
        <w:pStyle w:val="a4"/>
        <w:shd w:val="clear" w:color="auto" w:fill="FFFFFF"/>
        <w:jc w:val="center"/>
        <w:rPr>
          <w:b/>
        </w:rPr>
      </w:pPr>
      <w:r w:rsidRPr="000E6AD0">
        <w:rPr>
          <w:b/>
        </w:rPr>
        <w:t>Основными задачами Программы</w:t>
      </w:r>
      <w:r w:rsidRPr="000E6AD0">
        <w:rPr>
          <w:rStyle w:val="apple-converted-space"/>
          <w:b/>
        </w:rPr>
        <w:t> </w:t>
      </w:r>
      <w:r w:rsidRPr="000E6AD0">
        <w:rPr>
          <w:b/>
        </w:rPr>
        <w:t>комплексного развития систем коммунальной инфраструктуры Среднемуйского муниципального образования являются:</w:t>
      </w:r>
    </w:p>
    <w:p w:rsidR="000E0990" w:rsidRPr="000E6AD0" w:rsidRDefault="000E0990" w:rsidP="000E0990">
      <w:pPr>
        <w:pStyle w:val="a4"/>
        <w:shd w:val="clear" w:color="auto" w:fill="FFFFFF"/>
        <w:ind w:firstLine="708"/>
        <w:jc w:val="both"/>
      </w:pPr>
      <w:r w:rsidRPr="000E6AD0">
        <w:t>1. Взаимосвязанное перспективное планирование развития коммунальных систем.</w:t>
      </w:r>
    </w:p>
    <w:p w:rsidR="000E0990" w:rsidRPr="000E6AD0" w:rsidRDefault="000E0990" w:rsidP="000E0990">
      <w:pPr>
        <w:pStyle w:val="a4"/>
        <w:shd w:val="clear" w:color="auto" w:fill="FFFFFF"/>
        <w:ind w:firstLine="708"/>
        <w:jc w:val="both"/>
      </w:pPr>
      <w:r w:rsidRPr="000E6AD0">
        <w:t>2. Обоснование мероприятий по комплексной реконструкции и модернизации.</w:t>
      </w:r>
    </w:p>
    <w:p w:rsidR="000E0990" w:rsidRPr="000E6AD0" w:rsidRDefault="000E0990" w:rsidP="000E0990">
      <w:pPr>
        <w:pStyle w:val="a4"/>
        <w:shd w:val="clear" w:color="auto" w:fill="FFFFFF"/>
        <w:ind w:firstLine="708"/>
        <w:jc w:val="both"/>
      </w:pPr>
      <w:r w:rsidRPr="000E6AD0">
        <w:t>3. Повышение надежности систем и качества предоставления коммунальных услуг.</w:t>
      </w:r>
    </w:p>
    <w:p w:rsidR="000E0990" w:rsidRPr="000E6AD0" w:rsidRDefault="000E0990" w:rsidP="000E0990">
      <w:pPr>
        <w:pStyle w:val="a4"/>
        <w:shd w:val="clear" w:color="auto" w:fill="FFFFFF"/>
        <w:ind w:left="708"/>
        <w:jc w:val="both"/>
      </w:pPr>
      <w:r w:rsidRPr="000E6AD0">
        <w:t>4. Совершенствование механизмов развития энергосбережения и повышение энергоэффективности коммунальной инфраструктуры.</w:t>
      </w:r>
    </w:p>
    <w:p w:rsidR="000E0990" w:rsidRPr="000E6AD0" w:rsidRDefault="000E0990" w:rsidP="000E0990">
      <w:pPr>
        <w:pStyle w:val="a4"/>
        <w:shd w:val="clear" w:color="auto" w:fill="FFFFFF"/>
        <w:ind w:left="708"/>
        <w:jc w:val="both"/>
      </w:pPr>
      <w:r w:rsidRPr="000E6AD0">
        <w:t>5. Повышение инвестиционной привлекательности коммунальной инфраструктуры муниципального образования.</w:t>
      </w:r>
    </w:p>
    <w:p w:rsidR="000E0990" w:rsidRPr="000E6AD0" w:rsidRDefault="000E0990" w:rsidP="000E0990">
      <w:pPr>
        <w:pStyle w:val="a4"/>
        <w:shd w:val="clear" w:color="auto" w:fill="FFFFFF"/>
        <w:ind w:left="708"/>
        <w:jc w:val="both"/>
      </w:pPr>
      <w:r w:rsidRPr="000E6AD0">
        <w:t>6. Обеспечение сбалансированности интересов субъектов коммунальной инфраструктуры и потребителей.</w:t>
      </w:r>
    </w:p>
    <w:p w:rsidR="000E0990" w:rsidRPr="000E6AD0" w:rsidRDefault="000E0990" w:rsidP="000E0990">
      <w:pPr>
        <w:pStyle w:val="a4"/>
        <w:shd w:val="clear" w:color="auto" w:fill="FFFFFF"/>
        <w:jc w:val="center"/>
        <w:rPr>
          <w:b/>
        </w:rPr>
      </w:pPr>
      <w:r w:rsidRPr="000E6AD0">
        <w:rPr>
          <w:b/>
        </w:rPr>
        <w:t>Принципы формирования Программы</w:t>
      </w:r>
      <w:r w:rsidRPr="000E6AD0">
        <w:rPr>
          <w:rStyle w:val="apple-converted-space"/>
          <w:b/>
        </w:rPr>
        <w:t> </w:t>
      </w:r>
      <w:r w:rsidRPr="000E6AD0">
        <w:rPr>
          <w:b/>
        </w:rPr>
        <w:t>комплексного развития систем коммунальной инфраструктуры Среднемуйского муниципального образования. Формирование и реализация Программы комплексного развития систем коммунальной инфраструктуры муниципального образования базируются на следующих принципах:</w:t>
      </w:r>
    </w:p>
    <w:p w:rsidR="000E0990" w:rsidRPr="000E6AD0" w:rsidRDefault="000E0990" w:rsidP="000E0990">
      <w:pPr>
        <w:pStyle w:val="a4"/>
        <w:shd w:val="clear" w:color="auto" w:fill="FFFFFF"/>
        <w:jc w:val="both"/>
      </w:pPr>
      <w:r w:rsidRPr="000E6AD0">
        <w:t>системность –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0E0990" w:rsidRPr="000E6AD0" w:rsidRDefault="000E0990" w:rsidP="000E0990">
      <w:pPr>
        <w:pStyle w:val="a4"/>
        <w:shd w:val="clear" w:color="auto" w:fill="FFFFFF"/>
        <w:jc w:val="both"/>
      </w:pPr>
      <w:r w:rsidRPr="000E6AD0">
        <w:t>комплексность – формирование Программы комплексного развития коммунальной инфраструктуры в увязке с различными целевыми программами (федеральными, региональными, муниципальными).</w:t>
      </w:r>
    </w:p>
    <w:p w:rsidR="000E0990" w:rsidRPr="000E6AD0" w:rsidRDefault="000E0990" w:rsidP="000E0990">
      <w:pPr>
        <w:pStyle w:val="a4"/>
        <w:shd w:val="clear" w:color="auto" w:fill="FFFFFF"/>
        <w:jc w:val="center"/>
        <w:rPr>
          <w:b/>
        </w:rPr>
      </w:pPr>
    </w:p>
    <w:p w:rsidR="000E0990" w:rsidRPr="000E6AD0" w:rsidRDefault="000E0990" w:rsidP="000E0990">
      <w:pPr>
        <w:pStyle w:val="a4"/>
        <w:shd w:val="clear" w:color="auto" w:fill="FFFFFF"/>
        <w:jc w:val="center"/>
        <w:rPr>
          <w:b/>
        </w:rPr>
      </w:pPr>
      <w:r w:rsidRPr="000E6AD0">
        <w:rPr>
          <w:b/>
        </w:rPr>
        <w:t>Полномочия органов местного самоуправления</w:t>
      </w:r>
      <w:r w:rsidRPr="000E6AD0">
        <w:rPr>
          <w:rStyle w:val="apple-converted-space"/>
          <w:b/>
        </w:rPr>
        <w:t> </w:t>
      </w:r>
      <w:r w:rsidRPr="000E6AD0">
        <w:rPr>
          <w:b/>
        </w:rPr>
        <w:t>при разработке, утверждении и реализации Программы комплексного развития систем коммунальной инфраструктуры Среднемуйского муниципального образования.</w:t>
      </w:r>
    </w:p>
    <w:p w:rsidR="000E0990" w:rsidRPr="000E6AD0" w:rsidRDefault="000E0990" w:rsidP="000E0990">
      <w:pPr>
        <w:pStyle w:val="a4"/>
        <w:shd w:val="clear" w:color="auto" w:fill="FFFFFF"/>
        <w:ind w:firstLine="708"/>
        <w:jc w:val="both"/>
      </w:pPr>
      <w:r w:rsidRPr="000E6AD0">
        <w:t>В соответствии со</w:t>
      </w:r>
      <w:r w:rsidRPr="000E6AD0">
        <w:rPr>
          <w:rStyle w:val="apple-converted-space"/>
        </w:rPr>
        <w:t> </w:t>
      </w:r>
      <w:hyperlink r:id="rId9" w:history="1">
        <w:r w:rsidRPr="000E6AD0">
          <w:rPr>
            <w:rStyle w:val="a3"/>
          </w:rPr>
          <w:t>статьей 11</w:t>
        </w:r>
      </w:hyperlink>
      <w:r w:rsidRPr="000E6AD0">
        <w:rPr>
          <w:rStyle w:val="apple-converted-space"/>
        </w:rPr>
        <w:t> </w:t>
      </w:r>
      <w:r w:rsidRPr="000E6AD0">
        <w:t>Федерального закона от 30.12.2004 № 210-ФЗ «Об основах регулирования тарифов организаций коммунального комплекса» Программа комплексного развития систем коммунальной инфраструктуры разработана в соответствии с документами территориального планирования муниципального образования, при этом муниципальное образование имеет следующие полномочия:</w:t>
      </w:r>
    </w:p>
    <w:p w:rsidR="000E0990" w:rsidRPr="000E6AD0" w:rsidRDefault="000E0990" w:rsidP="000E0990">
      <w:pPr>
        <w:pStyle w:val="a4"/>
        <w:shd w:val="clear" w:color="auto" w:fill="FFFFFF"/>
      </w:pPr>
      <w:r w:rsidRPr="000E6AD0">
        <w:t>1. Представительный орган Среднемуйского муниципального образования осуществляет рассмотрение и утверждение Программы.</w:t>
      </w:r>
    </w:p>
    <w:p w:rsidR="000E0990" w:rsidRPr="000E6AD0" w:rsidRDefault="000E0990" w:rsidP="000E0990">
      <w:pPr>
        <w:pStyle w:val="a4"/>
        <w:shd w:val="clear" w:color="auto" w:fill="FFFFFF"/>
        <w:rPr>
          <w:u w:val="single"/>
        </w:rPr>
      </w:pPr>
      <w:r w:rsidRPr="000E6AD0">
        <w:rPr>
          <w:u w:val="single"/>
        </w:rPr>
        <w:t>Представительный орган Среднемуйского МО имеет право:</w:t>
      </w:r>
    </w:p>
    <w:p w:rsidR="000E0990" w:rsidRPr="000E6AD0" w:rsidRDefault="000E0990" w:rsidP="000E0990">
      <w:pPr>
        <w:pStyle w:val="a4"/>
        <w:shd w:val="clear" w:color="auto" w:fill="FFFFFF"/>
        <w:ind w:firstLine="708"/>
        <w:jc w:val="both"/>
      </w:pPr>
      <w:r w:rsidRPr="000E6AD0">
        <w:t>-запрашивать и получать от потребителей и организаций коммунального комплекса, осуществляющих эксплуатацию системы коммунальной инфраструктуры в границах МО, необходимую для осуществления своих полномочий информацию;</w:t>
      </w:r>
    </w:p>
    <w:p w:rsidR="000E0990" w:rsidRPr="000E6AD0" w:rsidRDefault="000E0990" w:rsidP="000E0990">
      <w:pPr>
        <w:pStyle w:val="a4"/>
        <w:shd w:val="clear" w:color="auto" w:fill="FFFFFF"/>
        <w:ind w:firstLine="708"/>
        <w:jc w:val="both"/>
      </w:pPr>
      <w:r w:rsidRPr="000E6AD0">
        <w:t>-разрабатывать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мероприятий, предусмотренных в Программе комплексного развития систем коммунальной инфраструктуры МО;</w:t>
      </w:r>
    </w:p>
    <w:p w:rsidR="000E0990" w:rsidRPr="000E6AD0" w:rsidRDefault="000E0990" w:rsidP="000E0990">
      <w:pPr>
        <w:pStyle w:val="a4"/>
        <w:shd w:val="clear" w:color="auto" w:fill="FFFFFF"/>
        <w:ind w:firstLine="708"/>
        <w:jc w:val="both"/>
      </w:pPr>
      <w:r w:rsidRPr="000E6AD0">
        <w:t>-рассматривать жалобы и предложения потребителей и организаций коммунального комплекса, осуществляющих эксплуатацию систем коммунальной инфраструктуры в границах муниципального образования, возникающие в ходе разработки, утверждения и реализации Программы.</w:t>
      </w:r>
    </w:p>
    <w:p w:rsidR="000E0990" w:rsidRPr="000E6AD0" w:rsidRDefault="000E0990" w:rsidP="000E0990">
      <w:pPr>
        <w:pStyle w:val="a4"/>
        <w:shd w:val="clear" w:color="auto" w:fill="FFFFFF"/>
        <w:jc w:val="both"/>
      </w:pPr>
      <w:r w:rsidRPr="000E6AD0">
        <w:t>2. Глава администрации Среднемуйского муниципального образования осуществляет принятие решения о разработке Программы комплексного развития систем коммунальной инфраструктуры муниципального образования; утверждение перечня функций по управлению реализацией Программы, передаваемых структурным подразделениям администрации муниципального образования или сторонней организации.</w:t>
      </w:r>
    </w:p>
    <w:p w:rsidR="000E0990" w:rsidRPr="000E6AD0" w:rsidRDefault="000E0990" w:rsidP="000E0990">
      <w:pPr>
        <w:pStyle w:val="a4"/>
        <w:shd w:val="clear" w:color="auto" w:fill="FFFFFF"/>
        <w:rPr>
          <w:u w:val="single"/>
        </w:rPr>
      </w:pPr>
      <w:r w:rsidRPr="000E6AD0">
        <w:rPr>
          <w:u w:val="single"/>
        </w:rPr>
        <w:t>Глава администрации Среднемуйского МО имеет право:</w:t>
      </w:r>
    </w:p>
    <w:p w:rsidR="000E0990" w:rsidRPr="000E6AD0" w:rsidRDefault="000E0990" w:rsidP="000E0990">
      <w:pPr>
        <w:pStyle w:val="a4"/>
        <w:shd w:val="clear" w:color="auto" w:fill="FFFFFF"/>
        <w:ind w:firstLine="708"/>
        <w:jc w:val="both"/>
      </w:pPr>
      <w:r w:rsidRPr="000E6AD0">
        <w:t>-запрашивать и получать от потребителей и организаций коммунального комплекса, осуществляющих эксплуатацию систем коммунальной инфраструктуры в границах МО, необходимую для осуществления своих полномочий информацию;</w:t>
      </w:r>
    </w:p>
    <w:p w:rsidR="000E0990" w:rsidRPr="000E6AD0" w:rsidRDefault="000E0990" w:rsidP="000E0990">
      <w:pPr>
        <w:pStyle w:val="a4"/>
        <w:shd w:val="clear" w:color="auto" w:fill="FFFFFF"/>
        <w:ind w:firstLine="708"/>
        <w:jc w:val="both"/>
      </w:pPr>
      <w:r w:rsidRPr="000E6AD0">
        <w:t>-выносить предложения о разработке правовых актов местного значения, необходимых для реализации мероприятий Программы;</w:t>
      </w:r>
    </w:p>
    <w:p w:rsidR="000E0990" w:rsidRPr="000E6AD0" w:rsidRDefault="000E0990" w:rsidP="000E0990">
      <w:pPr>
        <w:pStyle w:val="a4"/>
        <w:shd w:val="clear" w:color="auto" w:fill="FFFFFF"/>
        <w:ind w:firstLine="708"/>
        <w:jc w:val="both"/>
      </w:pPr>
      <w:r w:rsidRPr="000E6AD0">
        <w:t>-рассматривать жалобы и предложения потребителей и организаций коммунального комплекса, осуществляющих эксплуатацию систем коммунальной инфраструктуры в границах муниципального образования, возникающие в ходе разработки, утверждения и реализации Программы.</w:t>
      </w:r>
    </w:p>
    <w:p w:rsidR="000E0990" w:rsidRPr="000E6AD0" w:rsidRDefault="000E0990" w:rsidP="000E0990">
      <w:pPr>
        <w:pStyle w:val="a4"/>
        <w:shd w:val="clear" w:color="auto" w:fill="FFFFFF"/>
      </w:pPr>
      <w:r w:rsidRPr="000E6AD0">
        <w:t>3. Администрация Среднемуйского муниципального образования:</w:t>
      </w:r>
    </w:p>
    <w:p w:rsidR="000E0990" w:rsidRPr="000E6AD0" w:rsidRDefault="000E0990" w:rsidP="000E0990">
      <w:pPr>
        <w:pStyle w:val="a4"/>
        <w:shd w:val="clear" w:color="auto" w:fill="FFFFFF"/>
        <w:ind w:firstLine="708"/>
      </w:pPr>
      <w:r w:rsidRPr="000E6AD0">
        <w:lastRenderedPageBreak/>
        <w:t>-выступает заказчиком Программы комплексного развития систем коммунальной инфраструктуры Среднемуйского муниципального образования;</w:t>
      </w:r>
    </w:p>
    <w:p w:rsidR="000E0990" w:rsidRPr="000E6AD0" w:rsidRDefault="000E0990" w:rsidP="000E0990">
      <w:pPr>
        <w:pStyle w:val="a4"/>
        <w:shd w:val="clear" w:color="auto" w:fill="FFFFFF"/>
        <w:ind w:firstLine="708"/>
      </w:pPr>
      <w:r w:rsidRPr="000E6AD0">
        <w:t>-организует реализацию и мониторинг Программы.</w:t>
      </w:r>
    </w:p>
    <w:p w:rsidR="000E0990" w:rsidRPr="000E6AD0" w:rsidRDefault="000E0990" w:rsidP="000E0990">
      <w:pPr>
        <w:pStyle w:val="a4"/>
        <w:shd w:val="clear" w:color="auto" w:fill="FFFFFF"/>
        <w:rPr>
          <w:u w:val="single"/>
        </w:rPr>
      </w:pPr>
      <w:r w:rsidRPr="000E6AD0">
        <w:rPr>
          <w:u w:val="single"/>
        </w:rPr>
        <w:t>Администрация Среднемуйского МО имеет право:</w:t>
      </w:r>
    </w:p>
    <w:p w:rsidR="000E0990" w:rsidRPr="000E6AD0" w:rsidRDefault="000E0990" w:rsidP="000E0990">
      <w:pPr>
        <w:pStyle w:val="a4"/>
        <w:shd w:val="clear" w:color="auto" w:fill="FFFFFF"/>
        <w:ind w:firstLine="708"/>
        <w:jc w:val="both"/>
      </w:pPr>
      <w:r w:rsidRPr="000E6AD0">
        <w:t>-запрашивать и получать от потребителей и организаций коммунального комплекса, осуществляющих эксплуатацию систем коммунальной инфраструктуры в границах муниципального образования необходимую для осуществления своих полномочий информацию;</w:t>
      </w:r>
    </w:p>
    <w:p w:rsidR="000E0990" w:rsidRPr="000E6AD0" w:rsidRDefault="000E0990" w:rsidP="000E0990">
      <w:pPr>
        <w:pStyle w:val="a4"/>
        <w:shd w:val="clear" w:color="auto" w:fill="FFFFFF"/>
        <w:ind w:firstLine="708"/>
        <w:jc w:val="both"/>
      </w:pPr>
      <w:r w:rsidRPr="000E6AD0">
        <w:t>-выносить предложения о разработке правовых актов местного значения, необходимых для реализации мероприятий Программы;</w:t>
      </w:r>
    </w:p>
    <w:p w:rsidR="000E0990" w:rsidRPr="000E6AD0" w:rsidRDefault="000E0990" w:rsidP="000E0990">
      <w:pPr>
        <w:pStyle w:val="a4"/>
        <w:shd w:val="clear" w:color="auto" w:fill="FFFFFF"/>
        <w:ind w:firstLine="708"/>
        <w:jc w:val="both"/>
      </w:pPr>
      <w:r w:rsidRPr="000E6AD0">
        <w:t>-рассматривать жалобы и предложения потребителей и организаций коммунального комплекса, осуществляющих эксплуатацию систем коммунальной инфраструктуры в границах Муниципального образования, возникающие в ходе разработки, утверждения и реализации Программы.</w:t>
      </w:r>
    </w:p>
    <w:p w:rsidR="000E0990" w:rsidRPr="000E6AD0" w:rsidRDefault="000E0990" w:rsidP="000E0990">
      <w:pPr>
        <w:pStyle w:val="a4"/>
        <w:shd w:val="clear" w:color="auto" w:fill="FFFFFF"/>
        <w:jc w:val="center"/>
        <w:rPr>
          <w:b/>
        </w:rPr>
      </w:pPr>
      <w:r w:rsidRPr="000E6AD0">
        <w:rPr>
          <w:b/>
        </w:rPr>
        <w:t>Сроки</w:t>
      </w:r>
    </w:p>
    <w:p w:rsidR="000E0990" w:rsidRPr="000E6AD0" w:rsidRDefault="000E0990" w:rsidP="000E0990">
      <w:pPr>
        <w:pStyle w:val="a4"/>
        <w:shd w:val="clear" w:color="auto" w:fill="FFFFFF"/>
        <w:ind w:firstLine="708"/>
        <w:jc w:val="both"/>
      </w:pPr>
      <w:r w:rsidRPr="000E6AD0">
        <w:t>Программа комплексного развития систем коммунальной инфраструктуры Среднемуйского муниципального образования разрабатывается на период с 2023 по 2032 года.</w:t>
      </w:r>
    </w:p>
    <w:p w:rsidR="000E0990" w:rsidRPr="000E6AD0" w:rsidRDefault="000E0990" w:rsidP="000E0990">
      <w:pPr>
        <w:pStyle w:val="a4"/>
        <w:shd w:val="clear" w:color="auto" w:fill="FFFFFF"/>
        <w:jc w:val="center"/>
        <w:rPr>
          <w:b/>
        </w:rPr>
      </w:pPr>
      <w:r w:rsidRPr="000E6AD0">
        <w:rPr>
          <w:b/>
        </w:rPr>
        <w:t>Содержание программы</w:t>
      </w:r>
    </w:p>
    <w:p w:rsidR="000E0990" w:rsidRPr="000E6AD0" w:rsidRDefault="000E0990" w:rsidP="000E0990">
      <w:pPr>
        <w:pStyle w:val="a4"/>
        <w:shd w:val="clear" w:color="auto" w:fill="FFFFFF"/>
        <w:ind w:firstLine="360"/>
        <w:jc w:val="both"/>
      </w:pPr>
      <w:r w:rsidRPr="000E6AD0">
        <w:t>Муниципальная целевая программа «Комплексное развитие систем коммунальной инфраструктуры Среднемуйского муниципального образования на 2023-2032 годы» состоит из следующих разделов:</w:t>
      </w:r>
    </w:p>
    <w:p w:rsidR="000E0990" w:rsidRPr="000E6AD0" w:rsidRDefault="000E0990" w:rsidP="000E0990">
      <w:pPr>
        <w:pStyle w:val="a4"/>
        <w:numPr>
          <w:ilvl w:val="0"/>
          <w:numId w:val="2"/>
        </w:numPr>
        <w:shd w:val="clear" w:color="auto" w:fill="FFFFFF"/>
      </w:pPr>
      <w:r w:rsidRPr="000E6AD0">
        <w:t>Краткая характеристика Среднемуйского муниципального образования.</w:t>
      </w:r>
    </w:p>
    <w:p w:rsidR="000E0990" w:rsidRPr="000E6AD0" w:rsidRDefault="000E0990" w:rsidP="000E0990">
      <w:pPr>
        <w:pStyle w:val="a4"/>
        <w:numPr>
          <w:ilvl w:val="0"/>
          <w:numId w:val="2"/>
        </w:numPr>
        <w:shd w:val="clear" w:color="auto" w:fill="FFFFFF"/>
      </w:pPr>
      <w:r w:rsidRPr="000E6AD0">
        <w:t>Анализ существующей организации систем коммунальной инфраструктуры.</w:t>
      </w:r>
    </w:p>
    <w:p w:rsidR="000E0990" w:rsidRPr="000E6AD0" w:rsidRDefault="000E0990" w:rsidP="000E0990">
      <w:pPr>
        <w:pStyle w:val="a4"/>
        <w:numPr>
          <w:ilvl w:val="0"/>
          <w:numId w:val="2"/>
        </w:numPr>
        <w:shd w:val="clear" w:color="auto" w:fill="FFFFFF"/>
      </w:pPr>
      <w:r w:rsidRPr="000E6AD0">
        <w:t>Определение источников финансирования мероприятий и решений программы.</w:t>
      </w:r>
    </w:p>
    <w:p w:rsidR="000E0990" w:rsidRPr="000E6AD0" w:rsidRDefault="000E0990" w:rsidP="000E099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характеристика Среднемуйского муниципального образования. </w:t>
      </w:r>
    </w:p>
    <w:p w:rsidR="000E0990" w:rsidRPr="000E6AD0" w:rsidRDefault="000E0990" w:rsidP="000E09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0990" w:rsidRPr="000E6AD0" w:rsidRDefault="000E0990" w:rsidP="000E0990">
      <w:pPr>
        <w:pStyle w:val="a6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6AD0">
        <w:rPr>
          <w:rFonts w:ascii="Times New Roman" w:hAnsi="Times New Roman" w:cs="Times New Roman"/>
          <w:sz w:val="24"/>
          <w:szCs w:val="24"/>
        </w:rPr>
        <w:t xml:space="preserve">Среднемуйское муниципальное образование расположено на северо-востоке Усть-Удинского района Иркутской области в </w:t>
      </w:r>
      <w:smartTag w:uri="urn:schemas-microsoft-com:office:smarttags" w:element="metricconverter">
        <w:smartTagPr>
          <w:attr w:name="ProductID" w:val="22 км"/>
        </w:smartTagPr>
        <w:r w:rsidRPr="000E6AD0">
          <w:rPr>
            <w:rFonts w:ascii="Times New Roman" w:hAnsi="Times New Roman" w:cs="Times New Roman"/>
            <w:sz w:val="24"/>
            <w:szCs w:val="24"/>
          </w:rPr>
          <w:t>22 км</w:t>
        </w:r>
      </w:smartTag>
      <w:r w:rsidRPr="000E6AD0">
        <w:rPr>
          <w:rFonts w:ascii="Times New Roman" w:hAnsi="Times New Roman" w:cs="Times New Roman"/>
          <w:sz w:val="24"/>
          <w:szCs w:val="24"/>
        </w:rPr>
        <w:t xml:space="preserve">. От федеральной трассы </w:t>
      </w:r>
      <w:proofErr w:type="spellStart"/>
      <w:r w:rsidRPr="000E6AD0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0E6AD0">
        <w:rPr>
          <w:rFonts w:ascii="Times New Roman" w:hAnsi="Times New Roman" w:cs="Times New Roman"/>
          <w:sz w:val="24"/>
          <w:szCs w:val="24"/>
        </w:rPr>
        <w:t xml:space="preserve"> – Жигалово и в </w:t>
      </w:r>
      <w:smartTag w:uri="urn:schemas-microsoft-com:office:smarttags" w:element="metricconverter">
        <w:smartTagPr>
          <w:attr w:name="ProductID" w:val="40 км"/>
        </w:smartTagPr>
        <w:r w:rsidRPr="000E6AD0">
          <w:rPr>
            <w:rFonts w:ascii="Times New Roman" w:hAnsi="Times New Roman" w:cs="Times New Roman"/>
            <w:sz w:val="24"/>
            <w:szCs w:val="24"/>
          </w:rPr>
          <w:t>40 км</w:t>
        </w:r>
      </w:smartTag>
      <w:r w:rsidRPr="000E6AD0">
        <w:rPr>
          <w:rFonts w:ascii="Times New Roman" w:hAnsi="Times New Roman" w:cs="Times New Roman"/>
          <w:sz w:val="24"/>
          <w:szCs w:val="24"/>
        </w:rPr>
        <w:t xml:space="preserve">. На северо-восток от р.п. Усть-Уда. На севере, северо-западе проходят границы смежных муниципальных образований: </w:t>
      </w:r>
      <w:proofErr w:type="spellStart"/>
      <w:r w:rsidRPr="000E6AD0">
        <w:rPr>
          <w:rFonts w:ascii="Times New Roman" w:hAnsi="Times New Roman" w:cs="Times New Roman"/>
          <w:sz w:val="24"/>
          <w:szCs w:val="24"/>
        </w:rPr>
        <w:t>Светлолобовское</w:t>
      </w:r>
      <w:proofErr w:type="spellEnd"/>
      <w:r w:rsidRPr="000E6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AD0">
        <w:rPr>
          <w:rFonts w:ascii="Times New Roman" w:hAnsi="Times New Roman" w:cs="Times New Roman"/>
          <w:sz w:val="24"/>
          <w:szCs w:val="24"/>
        </w:rPr>
        <w:t>Ключинское</w:t>
      </w:r>
      <w:proofErr w:type="spellEnd"/>
      <w:r w:rsidRPr="000E6AD0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0E6AD0">
        <w:rPr>
          <w:rFonts w:ascii="Times New Roman" w:hAnsi="Times New Roman" w:cs="Times New Roman"/>
          <w:sz w:val="24"/>
          <w:szCs w:val="24"/>
        </w:rPr>
        <w:t>Аносовское</w:t>
      </w:r>
      <w:proofErr w:type="spellEnd"/>
      <w:r w:rsidRPr="000E6AD0">
        <w:rPr>
          <w:rFonts w:ascii="Times New Roman" w:hAnsi="Times New Roman" w:cs="Times New Roman"/>
          <w:sz w:val="24"/>
          <w:szCs w:val="24"/>
        </w:rPr>
        <w:t xml:space="preserve">, на юго-востоке граница с </w:t>
      </w:r>
      <w:proofErr w:type="spellStart"/>
      <w:r w:rsidRPr="000E6AD0">
        <w:rPr>
          <w:rFonts w:ascii="Times New Roman" w:hAnsi="Times New Roman" w:cs="Times New Roman"/>
          <w:sz w:val="24"/>
          <w:szCs w:val="24"/>
        </w:rPr>
        <w:t>Чичковским</w:t>
      </w:r>
      <w:proofErr w:type="spellEnd"/>
      <w:r w:rsidRPr="000E6AD0">
        <w:rPr>
          <w:rFonts w:ascii="Times New Roman" w:hAnsi="Times New Roman" w:cs="Times New Roman"/>
          <w:sz w:val="24"/>
          <w:szCs w:val="24"/>
        </w:rPr>
        <w:t xml:space="preserve"> МО, на востоке с Жигаловским районом, на западе с </w:t>
      </w:r>
      <w:proofErr w:type="spellStart"/>
      <w:r w:rsidRPr="000E6AD0">
        <w:rPr>
          <w:rFonts w:ascii="Times New Roman" w:hAnsi="Times New Roman" w:cs="Times New Roman"/>
          <w:sz w:val="24"/>
          <w:szCs w:val="24"/>
        </w:rPr>
        <w:t>Юголукским</w:t>
      </w:r>
      <w:proofErr w:type="spellEnd"/>
      <w:r w:rsidRPr="000E6AD0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0E6AD0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0E6AD0">
        <w:rPr>
          <w:rFonts w:ascii="Times New Roman" w:hAnsi="Times New Roman" w:cs="Times New Roman"/>
          <w:sz w:val="24"/>
          <w:szCs w:val="24"/>
        </w:rPr>
        <w:t xml:space="preserve"> района Иркутской области. Среднемуйское сельское поселение является относительно малочисленным и экономически значимым в масштабах района.</w:t>
      </w:r>
    </w:p>
    <w:p w:rsidR="000E0990" w:rsidRPr="000E6AD0" w:rsidRDefault="000E0990" w:rsidP="000E0990">
      <w:pPr>
        <w:pStyle w:val="a6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6AD0">
        <w:rPr>
          <w:rFonts w:ascii="Times New Roman" w:hAnsi="Times New Roman" w:cs="Times New Roman"/>
          <w:sz w:val="24"/>
          <w:szCs w:val="24"/>
        </w:rPr>
        <w:t xml:space="preserve">Удаленность </w:t>
      </w:r>
      <w:r w:rsidR="000E6AD0" w:rsidRPr="000E6AD0">
        <w:rPr>
          <w:rFonts w:ascii="Times New Roman" w:hAnsi="Times New Roman" w:cs="Times New Roman"/>
          <w:sz w:val="24"/>
          <w:szCs w:val="24"/>
        </w:rPr>
        <w:t>от железнодорожной</w:t>
      </w:r>
      <w:r w:rsidRPr="000E6AD0">
        <w:rPr>
          <w:rFonts w:ascii="Times New Roman" w:hAnsi="Times New Roman" w:cs="Times New Roman"/>
          <w:sz w:val="24"/>
          <w:szCs w:val="24"/>
        </w:rPr>
        <w:t xml:space="preserve"> станции (</w:t>
      </w:r>
      <w:proofErr w:type="spellStart"/>
      <w:r w:rsidRPr="000E6AD0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0E6AD0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40 км"/>
        </w:smartTagPr>
        <w:r w:rsidRPr="000E6AD0">
          <w:rPr>
            <w:rFonts w:ascii="Times New Roman" w:hAnsi="Times New Roman" w:cs="Times New Roman"/>
            <w:sz w:val="24"/>
            <w:szCs w:val="24"/>
          </w:rPr>
          <w:t>140 км</w:t>
        </w:r>
      </w:smartTag>
      <w:r w:rsidRPr="000E6AD0">
        <w:rPr>
          <w:rFonts w:ascii="Times New Roman" w:hAnsi="Times New Roman" w:cs="Times New Roman"/>
          <w:sz w:val="24"/>
          <w:szCs w:val="24"/>
        </w:rPr>
        <w:t>, от областного центра – 360км.</w:t>
      </w:r>
    </w:p>
    <w:p w:rsidR="000E0990" w:rsidRPr="000E6AD0" w:rsidRDefault="000E0990" w:rsidP="000E0990">
      <w:pPr>
        <w:pStyle w:val="a6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6AD0">
        <w:rPr>
          <w:rFonts w:ascii="Times New Roman" w:hAnsi="Times New Roman" w:cs="Times New Roman"/>
          <w:sz w:val="24"/>
          <w:szCs w:val="24"/>
        </w:rPr>
        <w:t xml:space="preserve">В состав Среднемуйского муниципального </w:t>
      </w:r>
      <w:r w:rsidR="000E6AD0" w:rsidRPr="000E6AD0">
        <w:rPr>
          <w:rFonts w:ascii="Times New Roman" w:hAnsi="Times New Roman" w:cs="Times New Roman"/>
          <w:sz w:val="24"/>
          <w:szCs w:val="24"/>
        </w:rPr>
        <w:t>образования входит</w:t>
      </w:r>
      <w:r w:rsidRPr="000E6AD0">
        <w:rPr>
          <w:rFonts w:ascii="Times New Roman" w:hAnsi="Times New Roman" w:cs="Times New Roman"/>
          <w:sz w:val="24"/>
          <w:szCs w:val="24"/>
        </w:rPr>
        <w:t xml:space="preserve"> один населенный пункт с. Средняя Муя. Территория Среднемуйского сельского поселения расположена </w:t>
      </w:r>
      <w:r w:rsidRPr="000E6AD0">
        <w:rPr>
          <w:rFonts w:ascii="Times New Roman" w:hAnsi="Times New Roman" w:cs="Times New Roman"/>
          <w:sz w:val="24"/>
          <w:szCs w:val="24"/>
        </w:rPr>
        <w:lastRenderedPageBreak/>
        <w:t xml:space="preserve">вдоль правого берега Братского водохранилища. Площадь территории поселения составляет </w:t>
      </w:r>
      <w:smartTag w:uri="urn:schemas-microsoft-com:office:smarttags" w:element="metricconverter">
        <w:smartTagPr>
          <w:attr w:name="ProductID" w:val="171140,19 га"/>
        </w:smartTagPr>
        <w:r w:rsidRPr="000E6AD0">
          <w:rPr>
            <w:rFonts w:ascii="Times New Roman" w:hAnsi="Times New Roman" w:cs="Times New Roman"/>
            <w:sz w:val="24"/>
            <w:szCs w:val="24"/>
          </w:rPr>
          <w:t>171140,19 га</w:t>
        </w:r>
      </w:smartTag>
      <w:r w:rsidRPr="000E6AD0">
        <w:rPr>
          <w:rFonts w:ascii="Times New Roman" w:hAnsi="Times New Roman" w:cs="Times New Roman"/>
          <w:sz w:val="24"/>
          <w:szCs w:val="24"/>
        </w:rPr>
        <w:t xml:space="preserve">, длина границы Среднемуйского поселения </w:t>
      </w:r>
      <w:smartTag w:uri="urn:schemas-microsoft-com:office:smarttags" w:element="metricconverter">
        <w:smartTagPr>
          <w:attr w:name="ProductID" w:val="226,11 км"/>
        </w:smartTagPr>
        <w:r w:rsidRPr="000E6AD0">
          <w:rPr>
            <w:rFonts w:ascii="Times New Roman" w:hAnsi="Times New Roman" w:cs="Times New Roman"/>
            <w:sz w:val="24"/>
            <w:szCs w:val="24"/>
          </w:rPr>
          <w:t>226,11 км</w:t>
        </w:r>
      </w:smartTag>
      <w:r w:rsidRPr="000E6AD0">
        <w:rPr>
          <w:rFonts w:ascii="Times New Roman" w:hAnsi="Times New Roman" w:cs="Times New Roman"/>
          <w:sz w:val="24"/>
          <w:szCs w:val="24"/>
        </w:rPr>
        <w:t>. Численность населения 927 человек. Наибольшую площадь муниципального образования занимает лес.</w:t>
      </w:r>
    </w:p>
    <w:p w:rsidR="000E0990" w:rsidRPr="000E6AD0" w:rsidRDefault="000E0990" w:rsidP="000E0990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AD0">
        <w:rPr>
          <w:rFonts w:ascii="Times New Roman" w:hAnsi="Times New Roman" w:cs="Times New Roman"/>
          <w:sz w:val="24"/>
          <w:szCs w:val="24"/>
        </w:rPr>
        <w:t>Основу экономики в МО составляет промышленное производство. Для получения дополнительного дохода более 30% населения ведут личные подсобные хозяйства.</w:t>
      </w:r>
    </w:p>
    <w:p w:rsidR="000E0990" w:rsidRPr="000E6AD0" w:rsidRDefault="000E0990" w:rsidP="000E0990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AD0">
        <w:rPr>
          <w:rFonts w:ascii="Times New Roman" w:hAnsi="Times New Roman" w:cs="Times New Roman"/>
          <w:sz w:val="24"/>
          <w:szCs w:val="24"/>
        </w:rPr>
        <w:t>На территории Среднемуйского МО расположены следующие предприятия и учреждения:</w:t>
      </w:r>
    </w:p>
    <w:p w:rsidR="000E0990" w:rsidRPr="000E6AD0" w:rsidRDefault="000E0990" w:rsidP="000E0990">
      <w:pPr>
        <w:pStyle w:val="a6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6AD0">
        <w:rPr>
          <w:rFonts w:ascii="Times New Roman" w:hAnsi="Times New Roman" w:cs="Times New Roman"/>
          <w:sz w:val="24"/>
          <w:szCs w:val="24"/>
        </w:rPr>
        <w:t>ООО «Байкал лес»,</w:t>
      </w:r>
    </w:p>
    <w:p w:rsidR="000E0990" w:rsidRPr="000E6AD0" w:rsidRDefault="000E0990" w:rsidP="000E0990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AD0">
        <w:rPr>
          <w:rFonts w:ascii="Times New Roman" w:hAnsi="Times New Roman" w:cs="Times New Roman"/>
          <w:sz w:val="24"/>
          <w:szCs w:val="24"/>
        </w:rPr>
        <w:t>Муйское лесничество Усть-Удинского лесхоза, МОУ Среднемуйская СОШ, МДОУ детский сад, Среднемуйский ФАП, МКУК «КДЦ Среднемуйского МО», отделение почтовой связи, библиотека, 10 магазинов, 3 х/пекарни.</w:t>
      </w:r>
    </w:p>
    <w:p w:rsidR="000E0990" w:rsidRPr="000E6AD0" w:rsidRDefault="000E0990" w:rsidP="000E0990">
      <w:pPr>
        <w:pStyle w:val="a6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AD0">
        <w:rPr>
          <w:rFonts w:ascii="Times New Roman" w:hAnsi="Times New Roman" w:cs="Times New Roman"/>
          <w:sz w:val="24"/>
          <w:szCs w:val="24"/>
        </w:rPr>
        <w:t>ООО «Байкал лес» является градообразующим и занимается заготовкой и переработкой леса. Отгрузка продукции производится сплавом, отгрузкой на баржи, вывозкой лесовозным транспортом в города Иркутск, Братск.</w:t>
      </w:r>
    </w:p>
    <w:p w:rsidR="000E0990" w:rsidRPr="000E6AD0" w:rsidRDefault="000E0990" w:rsidP="000E0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существующей организации коммунальной инфраструктуры</w:t>
      </w:r>
    </w:p>
    <w:p w:rsidR="000E0990" w:rsidRPr="000E6AD0" w:rsidRDefault="000E0990" w:rsidP="000E0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Водоснабжение</w:t>
      </w:r>
    </w:p>
    <w:p w:rsidR="000E0990" w:rsidRPr="000E6AD0" w:rsidRDefault="000E0990" w:rsidP="000E09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D0">
        <w:rPr>
          <w:rFonts w:ascii="Times New Roman" w:hAnsi="Times New Roman" w:cs="Times New Roman"/>
          <w:sz w:val="24"/>
          <w:szCs w:val="24"/>
        </w:rPr>
        <w:t>Водоснабжение потребителей в Среднемуйском муниципальном образовании осуществляется из 5 водонапорных скважин.  Величина износа водонапорной башни, составляет более 70 %.</w:t>
      </w:r>
    </w:p>
    <w:p w:rsidR="000E0990" w:rsidRPr="000E6AD0" w:rsidRDefault="000E0990" w:rsidP="000E09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D0">
        <w:rPr>
          <w:rFonts w:ascii="Times New Roman" w:hAnsi="Times New Roman" w:cs="Times New Roman"/>
          <w:sz w:val="24"/>
          <w:szCs w:val="24"/>
        </w:rPr>
        <w:t>Общая протяженность летней водопроводной сети 13 км. Протяженность ветхих сетей, требующих замены, составляет 85%.</w:t>
      </w:r>
    </w:p>
    <w:p w:rsidR="000E0990" w:rsidRPr="000E6AD0" w:rsidRDefault="000E0990" w:rsidP="000E09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D0">
        <w:rPr>
          <w:rFonts w:ascii="Times New Roman" w:hAnsi="Times New Roman" w:cs="Times New Roman"/>
          <w:sz w:val="24"/>
          <w:szCs w:val="24"/>
        </w:rPr>
        <w:t>На водонапорных башнях не установлены   водоочистные установки. Удельный вес проб водонапорной воды отвечает гигиеническим требованиям по санитарно-химическим нормам.</w:t>
      </w:r>
    </w:p>
    <w:p w:rsidR="000E0990" w:rsidRPr="000E6AD0" w:rsidRDefault="000E0990" w:rsidP="000E099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D0">
        <w:rPr>
          <w:rFonts w:ascii="Times New Roman" w:hAnsi="Times New Roman" w:cs="Times New Roman"/>
          <w:sz w:val="24"/>
          <w:szCs w:val="24"/>
        </w:rPr>
        <w:t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0E0990" w:rsidRPr="000E6AD0" w:rsidRDefault="000E0990" w:rsidP="000E099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D0">
        <w:rPr>
          <w:rFonts w:ascii="Times New Roman" w:hAnsi="Times New Roman" w:cs="Times New Roman"/>
          <w:b/>
          <w:sz w:val="24"/>
          <w:szCs w:val="24"/>
        </w:rPr>
        <w:t>Культурное обслуживание населения.</w:t>
      </w:r>
    </w:p>
    <w:p w:rsidR="000E0990" w:rsidRPr="000E6AD0" w:rsidRDefault="000E0990" w:rsidP="000E099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D0">
        <w:rPr>
          <w:rFonts w:ascii="Times New Roman" w:hAnsi="Times New Roman" w:cs="Times New Roman"/>
          <w:sz w:val="24"/>
          <w:szCs w:val="24"/>
        </w:rPr>
        <w:t>В с. Средняя Муя находится муниципальное казенное учреждение культуры культурно досуговый центр Среднемуйского муниципального образования общей площадью 527,5 квадратных метров. Год ввода в эксплуатацию 1974 год. В КДЦ размещена сельская библиотека.</w:t>
      </w:r>
    </w:p>
    <w:p w:rsidR="000E0990" w:rsidRPr="000E6AD0" w:rsidRDefault="000E0990" w:rsidP="000E099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D0">
        <w:rPr>
          <w:rFonts w:ascii="Times New Roman" w:hAnsi="Times New Roman" w:cs="Times New Roman"/>
          <w:sz w:val="24"/>
          <w:szCs w:val="24"/>
        </w:rPr>
        <w:t>23 декабря 2022 года было торжественное открытие МКУК «КДЦ Среднемуйского МО» после капитального ремонта.</w:t>
      </w:r>
    </w:p>
    <w:p w:rsidR="000E0990" w:rsidRPr="000E6AD0" w:rsidRDefault="000E0990" w:rsidP="000E099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D0">
        <w:rPr>
          <w:rFonts w:ascii="Times New Roman" w:hAnsi="Times New Roman" w:cs="Times New Roman"/>
          <w:b/>
          <w:sz w:val="24"/>
          <w:szCs w:val="24"/>
        </w:rPr>
        <w:t>Определение источников финансирования мероприятий и решений программы.</w:t>
      </w:r>
    </w:p>
    <w:p w:rsidR="000E0990" w:rsidRPr="000E6AD0" w:rsidRDefault="000E0990" w:rsidP="000E0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Перечень ключевых действий по выполнению мероприятий муниципальной целевой программы «Комплексное развитие систем коммунальной инфраструктуры Среднемуйского муниципального образования на 2023-2032 годы»</w:t>
      </w:r>
    </w:p>
    <w:p w:rsidR="000E0990" w:rsidRPr="000E6AD0" w:rsidRDefault="000E0990" w:rsidP="000E09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будет осуществляться в установленном законодательством порядке за счет средств местного и областного бюджетов, а также из внебюджетных источников.</w:t>
      </w:r>
    </w:p>
    <w:p w:rsidR="000E6AD0" w:rsidRDefault="000E6AD0" w:rsidP="000E0990">
      <w:pPr>
        <w:jc w:val="right"/>
        <w:sectPr w:rsidR="000E6A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990" w:rsidRDefault="000E0990" w:rsidP="000E0990">
      <w:pPr>
        <w:jc w:val="right"/>
      </w:pPr>
      <w:r>
        <w:lastRenderedPageBreak/>
        <w:t>Приложение 1</w:t>
      </w:r>
    </w:p>
    <w:tbl>
      <w:tblPr>
        <w:tblStyle w:val="a7"/>
        <w:tblpPr w:leftFromText="180" w:rightFromText="180" w:horzAnchor="margin" w:tblpY="854"/>
        <w:tblW w:w="14962" w:type="dxa"/>
        <w:tblLook w:val="04A0"/>
      </w:tblPr>
      <w:tblGrid>
        <w:gridCol w:w="540"/>
        <w:gridCol w:w="2730"/>
        <w:gridCol w:w="1055"/>
        <w:gridCol w:w="979"/>
        <w:gridCol w:w="931"/>
        <w:gridCol w:w="986"/>
        <w:gridCol w:w="931"/>
        <w:gridCol w:w="969"/>
        <w:gridCol w:w="1335"/>
        <w:gridCol w:w="1808"/>
        <w:gridCol w:w="1405"/>
        <w:gridCol w:w="1293"/>
      </w:tblGrid>
      <w:tr w:rsidR="000E6AD0" w:rsidRPr="000E6AD0" w:rsidTr="005824FC">
        <w:tc>
          <w:tcPr>
            <w:tcW w:w="14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ПРОГРАММЫ</w:t>
            </w:r>
          </w:p>
        </w:tc>
      </w:tr>
      <w:tr w:rsidR="000E6AD0" w:rsidRPr="000E6AD0" w:rsidTr="005824FC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направлений использования средств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 рублей)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(тыс. руб.)</w:t>
            </w:r>
          </w:p>
        </w:tc>
      </w:tr>
      <w:tr w:rsidR="000E6AD0" w:rsidRPr="000E6AD0" w:rsidTr="005824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D0" w:rsidRPr="000E6AD0" w:rsidRDefault="000E6AD0" w:rsidP="000E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D0" w:rsidRPr="000E6AD0" w:rsidRDefault="000E6AD0" w:rsidP="000E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D0" w:rsidRPr="000E6AD0" w:rsidRDefault="000E6AD0" w:rsidP="000E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D0" w:rsidRPr="000E6AD0" w:rsidRDefault="000E6AD0" w:rsidP="000E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D0" w:rsidRPr="000E6AD0" w:rsidRDefault="000E6AD0" w:rsidP="000E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D0" w:rsidRPr="000E6AD0" w:rsidRDefault="000E6AD0" w:rsidP="000E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AD0" w:rsidRPr="000E6AD0" w:rsidTr="005824F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водонапорной башни, приобретение и монтаж водоочистной установки у. Лесная 9А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3235,00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97,050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38,820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3099,130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ED1604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3235,00</w:t>
            </w:r>
          </w:p>
        </w:tc>
      </w:tr>
      <w:tr w:rsidR="000E6AD0" w:rsidRPr="000E6AD0" w:rsidTr="005824F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Регенерация скважины ул. Лесная 9А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9,600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766,400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ED1604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800,00</w:t>
            </w:r>
          </w:p>
        </w:tc>
      </w:tr>
      <w:tr w:rsidR="000E6AD0" w:rsidRPr="000E6AD0" w:rsidTr="005824F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водонапорной башни ул. Молодежная 1 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3C79AE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1235,00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3C79AE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E6AD0" w:rsidRPr="000E6AD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37,05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1182,950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ED1604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1235,00</w:t>
            </w:r>
          </w:p>
        </w:tc>
      </w:tr>
      <w:tr w:rsidR="000E6AD0" w:rsidRPr="000E6AD0" w:rsidTr="005824F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водонапорной башни ул. Школьная 24 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1235,00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37,05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1182,950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ED1604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1235,00</w:t>
            </w:r>
          </w:p>
        </w:tc>
      </w:tr>
      <w:tr w:rsidR="000E6AD0" w:rsidRPr="000E6AD0" w:rsidTr="005824F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ЗСО скважины ул. Лесная 9 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E67BAC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E67BAC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ED1604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195,00</w:t>
            </w:r>
          </w:p>
        </w:tc>
      </w:tr>
      <w:tr w:rsidR="000E6AD0" w:rsidRPr="000E6AD0" w:rsidTr="005824F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зоны санитарной охраны источника водоснабжения ул. Таежная 27, ул. Терещенко 15, ул. Школьная 24 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E67BAC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E67BAC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E67BAC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ED1604" w:rsidRDefault="00747B11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120,00</w:t>
            </w:r>
          </w:p>
          <w:p w:rsidR="000E6AD0" w:rsidRPr="00ED1604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AD0" w:rsidRPr="000E6AD0" w:rsidTr="005824F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зоны санитарной охраны источника водоснабжения ул. </w:t>
            </w: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Лесная 9А, ул. Молодежная 1А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E67BAC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E67BAC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E67BAC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ED1604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</w:tr>
      <w:tr w:rsidR="000E6AD0" w:rsidRPr="000E6AD0" w:rsidTr="005824F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ЗСО скважины ул. Молодежная 1 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E67BAC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E67BAC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ED1604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195,00</w:t>
            </w:r>
          </w:p>
        </w:tc>
      </w:tr>
      <w:tr w:rsidR="000E6AD0" w:rsidRPr="000E6AD0" w:rsidTr="005824F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0E6AD0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водопроводной сети с. Средняя Муя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0E6AD0" w:rsidRDefault="00ED1604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0E6AD0" w:rsidRDefault="00ED1604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2762,50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0E6AD0" w:rsidRDefault="00ED1604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2762,50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0E6AD0" w:rsidRDefault="00ED1604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2762,50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0E6AD0" w:rsidRDefault="00ED1604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2762,50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0E6AD0" w:rsidRDefault="00ED1604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0E6AD0" w:rsidRDefault="002B7062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0E6AD0" w:rsidRDefault="002B7062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0E6AD0" w:rsidRDefault="002B7062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10585,90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ED1604" w:rsidRDefault="002B7062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11050,00</w:t>
            </w:r>
          </w:p>
        </w:tc>
      </w:tr>
      <w:tr w:rsidR="000E6AD0" w:rsidRPr="00ED1604" w:rsidTr="005824F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ED1604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D0" w:rsidRPr="00ED1604" w:rsidRDefault="000E6AD0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ED1604" w:rsidRDefault="00ED1604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4545,00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ED1604" w:rsidRDefault="00ED1604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4077,50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ED1604" w:rsidRDefault="00ED1604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2762,50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ED1604" w:rsidRDefault="00ED1604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3997,50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ED1604" w:rsidRDefault="00ED1604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2762,50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ED1604" w:rsidRDefault="00ED1604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ED1604" w:rsidRDefault="00E67BAC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1117</w:t>
            </w:r>
            <w:r w:rsidR="002B7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,35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ED1604" w:rsidRDefault="002B7062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E67B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  <w:r w:rsidR="00747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ED1604" w:rsidRDefault="00E67BAC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16816,63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D0" w:rsidRPr="00ED1604" w:rsidRDefault="002B7062" w:rsidP="000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18145,00</w:t>
            </w:r>
          </w:p>
        </w:tc>
      </w:tr>
    </w:tbl>
    <w:p w:rsidR="000E0990" w:rsidRPr="00ED1604" w:rsidRDefault="000E0990" w:rsidP="000E6AD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E0990" w:rsidRPr="00ED1604" w:rsidSect="000E6A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369" w:rsidRDefault="00872369" w:rsidP="004E4808">
      <w:pPr>
        <w:spacing w:after="0" w:line="240" w:lineRule="auto"/>
      </w:pPr>
      <w:r>
        <w:separator/>
      </w:r>
    </w:p>
  </w:endnote>
  <w:endnote w:type="continuationSeparator" w:id="0">
    <w:p w:rsidR="00872369" w:rsidRDefault="00872369" w:rsidP="004E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369" w:rsidRDefault="00872369" w:rsidP="004E4808">
      <w:pPr>
        <w:spacing w:after="0" w:line="240" w:lineRule="auto"/>
      </w:pPr>
      <w:r>
        <w:separator/>
      </w:r>
    </w:p>
  </w:footnote>
  <w:footnote w:type="continuationSeparator" w:id="0">
    <w:p w:rsidR="00872369" w:rsidRDefault="00872369" w:rsidP="004E4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4199"/>
    <w:multiLevelType w:val="hybridMultilevel"/>
    <w:tmpl w:val="9A38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34610"/>
    <w:multiLevelType w:val="hybridMultilevel"/>
    <w:tmpl w:val="79B4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51D07"/>
    <w:multiLevelType w:val="hybridMultilevel"/>
    <w:tmpl w:val="86AA961A"/>
    <w:lvl w:ilvl="0" w:tplc="39E8C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DF0"/>
    <w:rsid w:val="000E0990"/>
    <w:rsid w:val="000E6AD0"/>
    <w:rsid w:val="001C3AF7"/>
    <w:rsid w:val="00254112"/>
    <w:rsid w:val="002B7062"/>
    <w:rsid w:val="003102C9"/>
    <w:rsid w:val="00355C3E"/>
    <w:rsid w:val="003C79AE"/>
    <w:rsid w:val="004E4808"/>
    <w:rsid w:val="00611A3B"/>
    <w:rsid w:val="00612534"/>
    <w:rsid w:val="00641135"/>
    <w:rsid w:val="00747B11"/>
    <w:rsid w:val="007D4D62"/>
    <w:rsid w:val="007F6D8C"/>
    <w:rsid w:val="00872369"/>
    <w:rsid w:val="00D53A3D"/>
    <w:rsid w:val="00D83DF0"/>
    <w:rsid w:val="00D930F2"/>
    <w:rsid w:val="00E67BAC"/>
    <w:rsid w:val="00ED1604"/>
    <w:rsid w:val="00F7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9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099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E0990"/>
    <w:pPr>
      <w:ind w:left="720"/>
      <w:contextualSpacing/>
    </w:pPr>
  </w:style>
  <w:style w:type="character" w:customStyle="1" w:styleId="apple-converted-space">
    <w:name w:val="apple-converted-space"/>
    <w:basedOn w:val="a0"/>
    <w:rsid w:val="000E0990"/>
  </w:style>
  <w:style w:type="table" w:styleId="a7">
    <w:name w:val="Table Grid"/>
    <w:basedOn w:val="a1"/>
    <w:uiPriority w:val="59"/>
    <w:rsid w:val="000E6A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E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4808"/>
  </w:style>
  <w:style w:type="paragraph" w:styleId="aa">
    <w:name w:val="footer"/>
    <w:basedOn w:val="a"/>
    <w:link w:val="ab"/>
    <w:uiPriority w:val="99"/>
    <w:unhideWhenUsed/>
    <w:rsid w:val="004E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4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994;fld=134;dst=100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Средняя Муя</cp:lastModifiedBy>
  <cp:revision>12</cp:revision>
  <dcterms:created xsi:type="dcterms:W3CDTF">2023-03-13T02:32:00Z</dcterms:created>
  <dcterms:modified xsi:type="dcterms:W3CDTF">2023-04-04T07:43:00Z</dcterms:modified>
</cp:coreProperties>
</file>