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05DC" w14:textId="327EFEC4" w:rsidR="00360426" w:rsidRDefault="008D1756" w:rsidP="008D1756">
      <w:pPr>
        <w:keepNext/>
        <w:keepLines/>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60426">
        <w:rPr>
          <w:rFonts w:ascii="Times New Roman" w:eastAsia="Times New Roman" w:hAnsi="Times New Roman" w:cs="Times New Roman"/>
          <w:b/>
          <w:bCs/>
          <w:sz w:val="24"/>
          <w:szCs w:val="24"/>
          <w:lang w:eastAsia="ru-RU"/>
        </w:rPr>
        <w:t>РОССИЙСКАЯ ФЕДЕРАЦИЯ</w:t>
      </w:r>
    </w:p>
    <w:p w14:paraId="078599A0" w14:textId="77777777" w:rsidR="00360426" w:rsidRDefault="00360426" w:rsidP="003604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ИРКУТСКАЯ ОБЛАСТЬ</w:t>
      </w:r>
    </w:p>
    <w:p w14:paraId="2B63344B" w14:textId="77777777" w:rsidR="00360426" w:rsidRDefault="00360426" w:rsidP="00360426">
      <w:pPr>
        <w:keepNext/>
        <w:keepLines/>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УСТЬ-УДИНСКИЙ РАЙОН</w:t>
      </w:r>
    </w:p>
    <w:p w14:paraId="17D9D852" w14:textId="77777777" w:rsidR="00360426" w:rsidRDefault="00360426" w:rsidP="003604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СРЕДНЕМУЙСКОЕ СЕЛЬСКОЕ ПОСЕЛЕНИЕ</w:t>
      </w:r>
    </w:p>
    <w:p w14:paraId="1B4C88AC" w14:textId="77777777" w:rsidR="00360426" w:rsidRDefault="00360426" w:rsidP="003604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ДУМА</w:t>
      </w:r>
    </w:p>
    <w:p w14:paraId="622401E1" w14:textId="77777777" w:rsidR="00360426" w:rsidRDefault="00360426" w:rsidP="00360426">
      <w:pPr>
        <w:spacing w:after="0" w:line="240" w:lineRule="auto"/>
        <w:jc w:val="center"/>
        <w:rPr>
          <w:rFonts w:ascii="Times New Roman" w:eastAsia="Times New Roman" w:hAnsi="Times New Roman" w:cs="Times New Roman"/>
          <w:b/>
          <w:bCs/>
          <w:spacing w:val="40"/>
          <w:sz w:val="24"/>
          <w:szCs w:val="24"/>
          <w:lang w:eastAsia="ru-RU"/>
        </w:rPr>
      </w:pPr>
      <w:r>
        <w:rPr>
          <w:rFonts w:ascii="Times New Roman" w:eastAsia="Times New Roman" w:hAnsi="Times New Roman" w:cs="Times New Roman"/>
          <w:b/>
          <w:bCs/>
          <w:spacing w:val="40"/>
          <w:sz w:val="24"/>
          <w:szCs w:val="24"/>
          <w:lang w:eastAsia="ru-RU"/>
        </w:rPr>
        <w:t>РЕШЕНИЕ</w:t>
      </w:r>
    </w:p>
    <w:p w14:paraId="1A68F4F3" w14:textId="44CF7A24" w:rsidR="00360426" w:rsidRDefault="00D84C77" w:rsidP="00360426">
      <w:pPr>
        <w:pStyle w:val="11"/>
        <w:spacing w:before="0" w:beforeAutospacing="0" w:after="0" w:afterAutospacing="0"/>
        <w:jc w:val="both"/>
        <w:rPr>
          <w:sz w:val="36"/>
          <w:szCs w:val="36"/>
        </w:rPr>
      </w:pPr>
      <w:r>
        <w:rPr>
          <w:sz w:val="36"/>
          <w:szCs w:val="36"/>
        </w:rPr>
        <w:t xml:space="preserve">                                            </w:t>
      </w:r>
      <w:r w:rsidR="00360426">
        <w:rPr>
          <w:sz w:val="36"/>
          <w:szCs w:val="36"/>
        </w:rPr>
        <w:t>Проект</w:t>
      </w:r>
    </w:p>
    <w:p w14:paraId="4789CA72" w14:textId="77777777" w:rsidR="00360426" w:rsidRDefault="00360426" w:rsidP="00360426">
      <w:pPr>
        <w:pStyle w:val="11"/>
        <w:spacing w:before="0" w:beforeAutospacing="0" w:after="0" w:afterAutospacing="0"/>
        <w:jc w:val="both"/>
        <w:rPr>
          <w:sz w:val="36"/>
          <w:szCs w:val="36"/>
        </w:rPr>
      </w:pPr>
    </w:p>
    <w:p w14:paraId="0C284BC9" w14:textId="08E19866" w:rsidR="00360426" w:rsidRPr="00C64B78" w:rsidRDefault="00360426"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     2023г</w:t>
      </w:r>
      <w:r w:rsidRPr="00C64B78">
        <w:rPr>
          <w:rFonts w:ascii="Times New Roman" w:eastAsia="Times New Roman" w:hAnsi="Times New Roman" w:cs="Times New Roman"/>
          <w:b/>
          <w:color w:val="000000"/>
          <w:sz w:val="24"/>
          <w:szCs w:val="24"/>
          <w:lang w:eastAsia="ru-RU"/>
        </w:rPr>
        <w:t>.</w:t>
      </w:r>
      <w:r w:rsidR="00C64B78" w:rsidRPr="00C64B78">
        <w:rPr>
          <w:rFonts w:ascii="Times New Roman" w:eastAsia="Times New Roman" w:hAnsi="Times New Roman" w:cs="Times New Roman"/>
          <w:b/>
          <w:color w:val="000000"/>
          <w:sz w:val="24"/>
          <w:szCs w:val="24"/>
          <w:lang w:eastAsia="ru-RU"/>
        </w:rPr>
        <w:t xml:space="preserve">                                                                                              №      - ДП</w:t>
      </w:r>
    </w:p>
    <w:p w14:paraId="00F025BB" w14:textId="668D8946" w:rsidR="00360426" w:rsidRDefault="00360426" w:rsidP="00360426">
      <w:pPr>
        <w:shd w:val="clear" w:color="auto" w:fill="FFFFFF"/>
        <w:spacing w:after="20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с.Средняя </w:t>
      </w:r>
      <w:proofErr w:type="spellStart"/>
      <w:r>
        <w:rPr>
          <w:rFonts w:ascii="Times New Roman" w:eastAsia="Times New Roman" w:hAnsi="Times New Roman" w:cs="Times New Roman"/>
          <w:color w:val="000000"/>
          <w:sz w:val="24"/>
          <w:szCs w:val="24"/>
          <w:lang w:eastAsia="ru-RU"/>
        </w:rPr>
        <w:t>Муя</w:t>
      </w:r>
      <w:proofErr w:type="spellEnd"/>
      <w:proofErr w:type="gramEnd"/>
      <w:r w:rsidR="00D84C77">
        <w:rPr>
          <w:rFonts w:ascii="Times New Roman" w:eastAsia="Times New Roman" w:hAnsi="Times New Roman" w:cs="Times New Roman"/>
          <w:color w:val="000000"/>
          <w:sz w:val="24"/>
          <w:szCs w:val="24"/>
          <w:lang w:eastAsia="ru-RU"/>
        </w:rPr>
        <w:t xml:space="preserve">                                             </w:t>
      </w:r>
    </w:p>
    <w:p w14:paraId="17E423E5" w14:textId="77777777" w:rsidR="00360426" w:rsidRDefault="00360426"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 внесении изменений в Правила</w:t>
      </w:r>
    </w:p>
    <w:p w14:paraId="2641BB12" w14:textId="77777777" w:rsidR="00360426" w:rsidRDefault="00360426"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Благоустройства территории</w:t>
      </w:r>
    </w:p>
    <w:p w14:paraId="42B26D54" w14:textId="77777777" w:rsidR="00360426" w:rsidRDefault="00360426"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Среднемуйского</w:t>
      </w:r>
      <w:proofErr w:type="spellEnd"/>
      <w:r>
        <w:rPr>
          <w:rFonts w:ascii="Times New Roman" w:eastAsia="Times New Roman" w:hAnsi="Times New Roman" w:cs="Times New Roman"/>
          <w:b/>
          <w:color w:val="000000"/>
          <w:sz w:val="24"/>
          <w:szCs w:val="24"/>
          <w:lang w:eastAsia="ru-RU"/>
        </w:rPr>
        <w:t xml:space="preserve"> муниципального</w:t>
      </w:r>
    </w:p>
    <w:p w14:paraId="52191228" w14:textId="77777777" w:rsidR="00360426" w:rsidRDefault="00360426"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образования, утвержденные решением</w:t>
      </w:r>
    </w:p>
    <w:p w14:paraId="26DA7A93" w14:textId="77777777" w:rsidR="00360426" w:rsidRDefault="00360426"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Думы </w:t>
      </w:r>
      <w:proofErr w:type="spellStart"/>
      <w:r>
        <w:rPr>
          <w:rFonts w:ascii="Times New Roman" w:eastAsia="Times New Roman" w:hAnsi="Times New Roman" w:cs="Times New Roman"/>
          <w:b/>
          <w:color w:val="000000"/>
          <w:sz w:val="24"/>
          <w:szCs w:val="24"/>
          <w:lang w:eastAsia="ru-RU"/>
        </w:rPr>
        <w:t>Среднемуйского</w:t>
      </w:r>
      <w:proofErr w:type="spellEnd"/>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муниципального</w:t>
      </w:r>
      <w:proofErr w:type="gramEnd"/>
    </w:p>
    <w:p w14:paraId="269D1E6A" w14:textId="7D1F9FAE" w:rsidR="00360426" w:rsidRDefault="00947E80"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о</w:t>
      </w:r>
      <w:r w:rsidR="003527A8">
        <w:rPr>
          <w:rFonts w:ascii="Times New Roman" w:eastAsia="Times New Roman" w:hAnsi="Times New Roman" w:cs="Times New Roman"/>
          <w:b/>
          <w:color w:val="000000"/>
          <w:sz w:val="24"/>
          <w:szCs w:val="24"/>
          <w:lang w:eastAsia="ru-RU"/>
        </w:rPr>
        <w:t xml:space="preserve">бразования от      </w:t>
      </w:r>
      <w:r w:rsidR="00360426">
        <w:rPr>
          <w:rFonts w:ascii="Times New Roman" w:eastAsia="Times New Roman" w:hAnsi="Times New Roman" w:cs="Times New Roman"/>
          <w:b/>
          <w:color w:val="000000"/>
          <w:sz w:val="24"/>
          <w:szCs w:val="24"/>
          <w:lang w:eastAsia="ru-RU"/>
        </w:rPr>
        <w:t>.2023г. №   «Об</w:t>
      </w:r>
    </w:p>
    <w:p w14:paraId="74A48725" w14:textId="77777777" w:rsidR="00360426" w:rsidRDefault="00360426"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b/>
          <w:color w:val="000000"/>
          <w:sz w:val="24"/>
          <w:szCs w:val="24"/>
          <w:lang w:eastAsia="ru-RU"/>
        </w:rPr>
        <w:t>утверждении</w:t>
      </w:r>
      <w:proofErr w:type="gramEnd"/>
      <w:r>
        <w:rPr>
          <w:rFonts w:ascii="Times New Roman" w:eastAsia="Times New Roman" w:hAnsi="Times New Roman" w:cs="Times New Roman"/>
          <w:b/>
          <w:color w:val="000000"/>
          <w:sz w:val="24"/>
          <w:szCs w:val="24"/>
          <w:lang w:eastAsia="ru-RU"/>
        </w:rPr>
        <w:t xml:space="preserve"> Правил благоустройства</w:t>
      </w:r>
    </w:p>
    <w:p w14:paraId="66E190F2" w14:textId="77777777" w:rsidR="00360426" w:rsidRDefault="00360426"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террирории</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Среднемуйского</w:t>
      </w:r>
      <w:proofErr w:type="spellEnd"/>
      <w:r>
        <w:rPr>
          <w:rFonts w:ascii="Times New Roman" w:eastAsia="Times New Roman" w:hAnsi="Times New Roman" w:cs="Times New Roman"/>
          <w:b/>
          <w:color w:val="000000"/>
          <w:sz w:val="24"/>
          <w:szCs w:val="24"/>
          <w:lang w:eastAsia="ru-RU"/>
        </w:rPr>
        <w:t xml:space="preserve"> </w:t>
      </w:r>
    </w:p>
    <w:p w14:paraId="76829384" w14:textId="77777777" w:rsidR="00360426" w:rsidRDefault="00360426" w:rsidP="0036042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муниципального образования»</w:t>
      </w:r>
    </w:p>
    <w:p w14:paraId="0A62159C" w14:textId="77777777" w:rsidR="00360426" w:rsidRDefault="00360426" w:rsidP="00360426">
      <w:pPr>
        <w:shd w:val="clear" w:color="auto" w:fill="FFFFFF"/>
        <w:spacing w:after="200" w:line="240" w:lineRule="auto"/>
        <w:jc w:val="both"/>
        <w:rPr>
          <w:rFonts w:ascii="Times New Roman" w:eastAsia="Times New Roman" w:hAnsi="Times New Roman" w:cs="Times New Roman"/>
          <w:color w:val="000000"/>
          <w:sz w:val="24"/>
          <w:szCs w:val="24"/>
          <w:lang w:eastAsia="ru-RU"/>
        </w:rPr>
      </w:pPr>
    </w:p>
    <w:p w14:paraId="6FE3AF73" w14:textId="77777777" w:rsidR="00360426" w:rsidRDefault="00360426" w:rsidP="00360426">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частью 10 статьи 35, статьей 45</w:t>
      </w:r>
      <w:r>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 xml:space="preserve"> Федерального закона от 06.10.2003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руководствуясь Уставом </w:t>
      </w:r>
      <w:bookmarkStart w:id="0" w:name="_Hlk101513356"/>
      <w:proofErr w:type="spellStart"/>
      <w:r>
        <w:rPr>
          <w:rFonts w:ascii="Times New Roman" w:eastAsia="Times New Roman" w:hAnsi="Times New Roman" w:cs="Times New Roman"/>
          <w:color w:val="000000"/>
          <w:sz w:val="24"/>
          <w:szCs w:val="24"/>
          <w:lang w:eastAsia="ru-RU"/>
        </w:rPr>
        <w:t>Среднемуйского</w:t>
      </w:r>
      <w:proofErr w:type="spellEnd"/>
      <w:r>
        <w:rPr>
          <w:rFonts w:ascii="Times New Roman" w:eastAsia="Times New Roman" w:hAnsi="Times New Roman" w:cs="Times New Roman"/>
          <w:color w:val="000000"/>
          <w:sz w:val="24"/>
          <w:szCs w:val="24"/>
          <w:lang w:eastAsia="ru-RU"/>
        </w:rPr>
        <w:t xml:space="preserve"> муниципального образования,</w:t>
      </w:r>
      <w:bookmarkEnd w:id="0"/>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Дума </w:t>
      </w:r>
      <w:proofErr w:type="spellStart"/>
      <w:r>
        <w:rPr>
          <w:rFonts w:ascii="Times New Roman" w:eastAsia="Times New Roman" w:hAnsi="Times New Roman" w:cs="Times New Roman"/>
          <w:color w:val="000000"/>
          <w:sz w:val="24"/>
          <w:szCs w:val="24"/>
          <w:lang w:eastAsia="ru-RU"/>
        </w:rPr>
        <w:t>Среднемуйского</w:t>
      </w:r>
      <w:proofErr w:type="spellEnd"/>
      <w:r>
        <w:rPr>
          <w:rFonts w:ascii="Times New Roman" w:eastAsia="Times New Roman" w:hAnsi="Times New Roman" w:cs="Times New Roman"/>
          <w:color w:val="000000"/>
          <w:sz w:val="24"/>
          <w:szCs w:val="24"/>
          <w:lang w:eastAsia="ru-RU"/>
        </w:rPr>
        <w:t xml:space="preserve"> муниципального образования</w:t>
      </w:r>
    </w:p>
    <w:p w14:paraId="0CCECE4F" w14:textId="77777777" w:rsidR="00360426" w:rsidRDefault="00360426" w:rsidP="00360426">
      <w:pPr>
        <w:spacing w:before="240" w:after="0" w:line="36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РЕШИЛА:</w:t>
      </w:r>
    </w:p>
    <w:p w14:paraId="74CD662B" w14:textId="77777777" w:rsidR="00360426" w:rsidRDefault="00360426" w:rsidP="0036042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1.Внести следующие изменения в Правила благоустройства территории  </w:t>
      </w:r>
      <w:proofErr w:type="spellStart"/>
      <w:r>
        <w:rPr>
          <w:rFonts w:ascii="Times New Roman" w:eastAsia="Times New Roman" w:hAnsi="Times New Roman" w:cs="Times New Roman"/>
          <w:bCs/>
          <w:color w:val="000000"/>
          <w:sz w:val="24"/>
          <w:szCs w:val="24"/>
          <w:lang w:eastAsia="ru-RU"/>
        </w:rPr>
        <w:t>Среднемуйского</w:t>
      </w:r>
      <w:proofErr w:type="spellEnd"/>
      <w:r>
        <w:rPr>
          <w:rFonts w:ascii="Times New Roman" w:eastAsia="Times New Roman" w:hAnsi="Times New Roman" w:cs="Times New Roman"/>
          <w:bCs/>
          <w:color w:val="000000"/>
          <w:sz w:val="24"/>
          <w:szCs w:val="24"/>
          <w:lang w:eastAsia="ru-RU"/>
        </w:rPr>
        <w:t xml:space="preserve"> муниципального образования, утвержденные решением Думы </w:t>
      </w:r>
      <w:proofErr w:type="spellStart"/>
      <w:r>
        <w:rPr>
          <w:rFonts w:ascii="Times New Roman" w:eastAsia="Times New Roman" w:hAnsi="Times New Roman" w:cs="Times New Roman"/>
          <w:bCs/>
          <w:color w:val="000000"/>
          <w:sz w:val="24"/>
          <w:szCs w:val="24"/>
          <w:lang w:eastAsia="ru-RU"/>
        </w:rPr>
        <w:t>Среднемуйского</w:t>
      </w:r>
      <w:proofErr w:type="spellEnd"/>
      <w:r>
        <w:rPr>
          <w:rFonts w:ascii="Times New Roman" w:eastAsia="Times New Roman" w:hAnsi="Times New Roman" w:cs="Times New Roman"/>
          <w:bCs/>
          <w:color w:val="000000"/>
          <w:sz w:val="24"/>
          <w:szCs w:val="24"/>
          <w:lang w:eastAsia="ru-RU"/>
        </w:rPr>
        <w:t xml:space="preserve"> муниципального образования от   .12.2023г. №     «Об утверждении Правил благоустройства территории </w:t>
      </w:r>
      <w:proofErr w:type="spellStart"/>
      <w:r>
        <w:rPr>
          <w:rFonts w:ascii="Times New Roman" w:eastAsia="Times New Roman" w:hAnsi="Times New Roman" w:cs="Times New Roman"/>
          <w:bCs/>
          <w:color w:val="000000"/>
          <w:sz w:val="24"/>
          <w:szCs w:val="24"/>
          <w:lang w:eastAsia="ru-RU"/>
        </w:rPr>
        <w:t>Среднемуйского</w:t>
      </w:r>
      <w:proofErr w:type="spellEnd"/>
      <w:r>
        <w:rPr>
          <w:rFonts w:ascii="Times New Roman" w:eastAsia="Times New Roman" w:hAnsi="Times New Roman" w:cs="Times New Roman"/>
          <w:bCs/>
          <w:color w:val="000000"/>
          <w:sz w:val="24"/>
          <w:szCs w:val="24"/>
          <w:lang w:eastAsia="ru-RU"/>
        </w:rPr>
        <w:t xml:space="preserve"> муниципального образования»:</w:t>
      </w:r>
    </w:p>
    <w:p w14:paraId="06D565AD" w14:textId="77777777" w:rsidR="00360426" w:rsidRDefault="00360426" w:rsidP="0036042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Пункт 4.14  Главы 4 дополнить абзацем следующего содержания:</w:t>
      </w:r>
    </w:p>
    <w:p w14:paraId="43AA609C" w14:textId="77777777" w:rsidR="00360426" w:rsidRDefault="00360426" w:rsidP="0036042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запрещается использовать в качестве цветочных клумб и иных элементов благоустройства, шины автомобильные отработанные</w:t>
      </w:r>
      <w:proofErr w:type="gramStart"/>
      <w:r>
        <w:rPr>
          <w:rFonts w:ascii="Times New Roman" w:eastAsia="Times New Roman" w:hAnsi="Times New Roman" w:cs="Times New Roman"/>
          <w:bCs/>
          <w:color w:val="000000"/>
          <w:sz w:val="24"/>
          <w:szCs w:val="24"/>
          <w:lang w:eastAsia="ru-RU"/>
        </w:rPr>
        <w:t>.»</w:t>
      </w:r>
      <w:proofErr w:type="gramEnd"/>
    </w:p>
    <w:p w14:paraId="7A491470" w14:textId="77777777" w:rsidR="00360426" w:rsidRDefault="00360426" w:rsidP="0036042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Главу 18 дополнить пунктом 18.9 следующего содержания: «18.9 Сбор, накопление, хранение, транспортировка, утилизация, обезвреживание шин автомобильных  отработанных  производится  согласно требованиям,  утвержденным  Приказом  Министерства природных  ресурсов и экологии  РФ  от 11 июня  2021 г. № 399 « Об утверждении  требований при обращении  с группами однородных  отходов </w:t>
      </w:r>
      <w:r>
        <w:rPr>
          <w:rFonts w:ascii="Times New Roman" w:eastAsia="Times New Roman" w:hAnsi="Times New Roman" w:cs="Times New Roman"/>
          <w:bCs/>
          <w:color w:val="000000"/>
          <w:sz w:val="24"/>
          <w:szCs w:val="24"/>
          <w:lang w:val="en-US" w:eastAsia="ru-RU"/>
        </w:rPr>
        <w:t>I</w:t>
      </w:r>
      <w:r>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val="en-US" w:eastAsia="ru-RU"/>
        </w:rPr>
        <w:t>V</w:t>
      </w:r>
      <w:r w:rsidRPr="0036042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классов опасности»</w:t>
      </w:r>
      <w:proofErr w:type="gramStart"/>
      <w:r>
        <w:rPr>
          <w:rFonts w:ascii="Times New Roman" w:eastAsia="Times New Roman" w:hAnsi="Times New Roman" w:cs="Times New Roman"/>
          <w:bCs/>
          <w:color w:val="000000"/>
          <w:sz w:val="24"/>
          <w:szCs w:val="24"/>
          <w:lang w:eastAsia="ru-RU"/>
        </w:rPr>
        <w:t>. »</w:t>
      </w:r>
      <w:proofErr w:type="gramEnd"/>
    </w:p>
    <w:p w14:paraId="60A20FBC" w14:textId="18FEDA4E" w:rsidR="00360426" w:rsidRDefault="00360426" w:rsidP="0036042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Дополнить </w:t>
      </w:r>
      <w:r w:rsidR="007A3B4D">
        <w:rPr>
          <w:rFonts w:ascii="Times New Roman" w:eastAsia="Times New Roman" w:hAnsi="Times New Roman" w:cs="Times New Roman"/>
          <w:bCs/>
          <w:color w:val="000000"/>
          <w:sz w:val="24"/>
          <w:szCs w:val="24"/>
          <w:lang w:eastAsia="ru-RU"/>
        </w:rPr>
        <w:t xml:space="preserve">Главой 21: « Глава 21. Порядок </w:t>
      </w:r>
      <w:proofErr w:type="gramStart"/>
      <w:r w:rsidR="007A3B4D">
        <w:rPr>
          <w:rFonts w:ascii="Times New Roman" w:eastAsia="Times New Roman" w:hAnsi="Times New Roman" w:cs="Times New Roman"/>
          <w:bCs/>
          <w:color w:val="000000"/>
          <w:sz w:val="24"/>
          <w:szCs w:val="24"/>
          <w:lang w:eastAsia="ru-RU"/>
        </w:rPr>
        <w:t>контроля за</w:t>
      </w:r>
      <w:proofErr w:type="gramEnd"/>
      <w:r w:rsidR="007A3B4D">
        <w:rPr>
          <w:rFonts w:ascii="Times New Roman" w:eastAsia="Times New Roman" w:hAnsi="Times New Roman" w:cs="Times New Roman"/>
          <w:bCs/>
          <w:color w:val="000000"/>
          <w:sz w:val="24"/>
          <w:szCs w:val="24"/>
          <w:lang w:eastAsia="ru-RU"/>
        </w:rPr>
        <w:t xml:space="preserve"> соблюдением правил благоустройства».</w:t>
      </w:r>
    </w:p>
    <w:p w14:paraId="444293A9" w14:textId="77777777" w:rsidR="00360426" w:rsidRDefault="00360426" w:rsidP="0036042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2.Исключить из п. 1.5. Главы 1 раздел 1 следующего содержания:</w:t>
      </w:r>
    </w:p>
    <w:p w14:paraId="4927979B" w14:textId="77777777" w:rsidR="00360426" w:rsidRDefault="00360426" w:rsidP="0036042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 обращением с твердыми коммунальными отходами, а также радиоактивными, биологическими, ртутьсодержащими, медицинскими отходами черных и цветных металлов</w:t>
      </w:r>
      <w:proofErr w:type="gramStart"/>
      <w:r>
        <w:rPr>
          <w:rFonts w:ascii="Times New Roman" w:eastAsia="Times New Roman" w:hAnsi="Times New Roman" w:cs="Times New Roman"/>
          <w:bCs/>
          <w:color w:val="000000"/>
          <w:sz w:val="24"/>
          <w:szCs w:val="24"/>
          <w:lang w:eastAsia="ru-RU"/>
        </w:rPr>
        <w:t>.»</w:t>
      </w:r>
      <w:proofErr w:type="gramEnd"/>
    </w:p>
    <w:p w14:paraId="4E1C2CF8" w14:textId="5C938F11" w:rsidR="00B87CE0" w:rsidRDefault="00B87CE0" w:rsidP="0036042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3. Нумерацию пунктов привести в соответствие с порядковыми номерами раздела</w:t>
      </w:r>
      <w:proofErr w:type="gramStart"/>
      <w:r>
        <w:rPr>
          <w:rFonts w:ascii="Times New Roman" w:eastAsia="Times New Roman" w:hAnsi="Times New Roman" w:cs="Times New Roman"/>
          <w:bCs/>
          <w:color w:val="000000"/>
          <w:sz w:val="24"/>
          <w:szCs w:val="24"/>
          <w:lang w:eastAsia="ru-RU"/>
        </w:rPr>
        <w:t>1</w:t>
      </w:r>
      <w:proofErr w:type="gramEnd"/>
      <w:r>
        <w:rPr>
          <w:rFonts w:ascii="Times New Roman" w:eastAsia="Times New Roman" w:hAnsi="Times New Roman" w:cs="Times New Roman"/>
          <w:bCs/>
          <w:color w:val="000000"/>
          <w:sz w:val="24"/>
          <w:szCs w:val="24"/>
          <w:lang w:eastAsia="ru-RU"/>
        </w:rPr>
        <w:t xml:space="preserve"> п.1.5.</w:t>
      </w:r>
    </w:p>
    <w:p w14:paraId="0EEFEDA7" w14:textId="09DBC444" w:rsidR="00360426" w:rsidRDefault="00B87CE0" w:rsidP="00360426">
      <w:pPr>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4</w:t>
      </w:r>
      <w:r w:rsidR="00360426">
        <w:rPr>
          <w:rFonts w:ascii="Times New Roman" w:eastAsia="Times New Roman" w:hAnsi="Times New Roman" w:cs="Times New Roman"/>
          <w:bCs/>
          <w:color w:val="000000"/>
          <w:sz w:val="24"/>
          <w:szCs w:val="24"/>
        </w:rPr>
        <w:t>.Опубликовать настоящее решение в информационном бюллетене «</w:t>
      </w:r>
      <w:proofErr w:type="spellStart"/>
      <w:r w:rsidR="00360426">
        <w:rPr>
          <w:rFonts w:ascii="Times New Roman" w:eastAsia="Times New Roman" w:hAnsi="Times New Roman" w:cs="Times New Roman"/>
          <w:bCs/>
          <w:color w:val="000000"/>
          <w:sz w:val="24"/>
          <w:szCs w:val="24"/>
        </w:rPr>
        <w:t>Среднемуйский</w:t>
      </w:r>
      <w:proofErr w:type="spellEnd"/>
      <w:r w:rsidR="00360426">
        <w:rPr>
          <w:rFonts w:ascii="Times New Roman" w:eastAsia="Times New Roman" w:hAnsi="Times New Roman" w:cs="Times New Roman"/>
          <w:bCs/>
          <w:color w:val="000000"/>
          <w:sz w:val="24"/>
          <w:szCs w:val="24"/>
        </w:rPr>
        <w:t xml:space="preserve"> Вестник» и разместить </w:t>
      </w:r>
      <w:bookmarkStart w:id="1" w:name="_Hlk67578940"/>
      <w:bookmarkStart w:id="2" w:name="_Hlk20309729"/>
      <w:r w:rsidR="00360426">
        <w:rPr>
          <w:rFonts w:ascii="Times New Roman" w:eastAsia="Times New Roman" w:hAnsi="Times New Roman" w:cs="Times New Roman"/>
          <w:color w:val="000000"/>
          <w:sz w:val="24"/>
          <w:szCs w:val="24"/>
          <w:lang w:eastAsia="ru-RU"/>
        </w:rPr>
        <w:t>на официальном сайте в информационно-телекоммуникационной сети «Интернет</w:t>
      </w:r>
      <w:bookmarkStart w:id="3" w:name="_Hlk15472517"/>
      <w:bookmarkEnd w:id="1"/>
      <w:bookmarkEnd w:id="2"/>
      <w:r w:rsidR="00360426">
        <w:rPr>
          <w:rFonts w:ascii="Times New Roman" w:eastAsia="Times New Roman" w:hAnsi="Times New Roman" w:cs="Times New Roman"/>
          <w:color w:val="000000"/>
          <w:sz w:val="24"/>
          <w:szCs w:val="24"/>
          <w:lang w:eastAsia="ru-RU"/>
        </w:rPr>
        <w:t xml:space="preserve">» по адресу </w:t>
      </w:r>
      <w:bookmarkEnd w:id="3"/>
      <w:r w:rsidR="00360426">
        <w:rPr>
          <w:rFonts w:ascii="Times New Roman" w:eastAsia="Times New Roman" w:hAnsi="Times New Roman" w:cs="Times New Roman"/>
          <w:color w:val="000000"/>
          <w:sz w:val="24"/>
          <w:szCs w:val="24"/>
          <w:lang w:val="en-US" w:eastAsia="ru-RU"/>
        </w:rPr>
        <w:t>http</w:t>
      </w:r>
      <w:r w:rsidR="00360426">
        <w:rPr>
          <w:rFonts w:ascii="Times New Roman" w:eastAsia="Times New Roman" w:hAnsi="Times New Roman" w:cs="Times New Roman"/>
          <w:color w:val="000000"/>
          <w:sz w:val="24"/>
          <w:szCs w:val="24"/>
          <w:lang w:eastAsia="ru-RU"/>
        </w:rPr>
        <w:t>://</w:t>
      </w:r>
      <w:proofErr w:type="spellStart"/>
      <w:r w:rsidR="00360426">
        <w:rPr>
          <w:rFonts w:ascii="Times New Roman" w:eastAsia="Times New Roman" w:hAnsi="Times New Roman" w:cs="Times New Roman"/>
          <w:color w:val="000000"/>
          <w:sz w:val="24"/>
          <w:szCs w:val="24"/>
          <w:lang w:eastAsia="ru-RU"/>
        </w:rPr>
        <w:t>среднемуйское.рф</w:t>
      </w:r>
      <w:proofErr w:type="spellEnd"/>
      <w:r w:rsidR="00360426">
        <w:rPr>
          <w:rFonts w:ascii="Times New Roman" w:eastAsia="Times New Roman" w:hAnsi="Times New Roman" w:cs="Times New Roman"/>
          <w:color w:val="000000"/>
          <w:sz w:val="24"/>
          <w:szCs w:val="24"/>
          <w:lang w:eastAsia="ru-RU"/>
        </w:rPr>
        <w:t>.</w:t>
      </w:r>
    </w:p>
    <w:p w14:paraId="257CD911" w14:textId="13F01231" w:rsidR="00360426" w:rsidRDefault="00B87CE0" w:rsidP="00B87CE0">
      <w:pPr>
        <w:pStyle w:val="11"/>
        <w:spacing w:before="0" w:beforeAutospacing="0" w:after="0" w:afterAutospacing="0"/>
        <w:jc w:val="both"/>
      </w:pPr>
      <w:r>
        <w:rPr>
          <w:bCs/>
          <w:color w:val="000000"/>
        </w:rPr>
        <w:t xml:space="preserve">          5</w:t>
      </w:r>
      <w:r w:rsidR="00360426">
        <w:rPr>
          <w:bCs/>
          <w:color w:val="000000"/>
        </w:rPr>
        <w:t>. Настоящее решение вступает в силу после дня его официального опубликования.</w:t>
      </w:r>
    </w:p>
    <w:p w14:paraId="41A019E6" w14:textId="77777777" w:rsidR="00360426" w:rsidRDefault="00360426" w:rsidP="00360426">
      <w:pPr>
        <w:pStyle w:val="11"/>
        <w:spacing w:before="0" w:beforeAutospacing="0" w:after="0" w:afterAutospacing="0"/>
        <w:jc w:val="both"/>
      </w:pPr>
    </w:p>
    <w:p w14:paraId="360E534A" w14:textId="77777777" w:rsidR="00360426" w:rsidRDefault="00360426" w:rsidP="00360426">
      <w:pPr>
        <w:pStyle w:val="11"/>
        <w:spacing w:before="0" w:beforeAutospacing="0" w:after="0" w:afterAutospacing="0"/>
        <w:jc w:val="both"/>
      </w:pPr>
    </w:p>
    <w:p w14:paraId="5E9E0357" w14:textId="77777777" w:rsidR="00360426" w:rsidRDefault="00360426" w:rsidP="00360426">
      <w:pPr>
        <w:pStyle w:val="11"/>
        <w:spacing w:before="0" w:beforeAutospacing="0" w:after="0" w:afterAutospacing="0"/>
        <w:jc w:val="both"/>
      </w:pPr>
    </w:p>
    <w:p w14:paraId="6F96A34F" w14:textId="77777777" w:rsidR="003E2C08" w:rsidRDefault="003E2C08" w:rsidP="00360426">
      <w:pPr>
        <w:pStyle w:val="11"/>
        <w:spacing w:before="0" w:beforeAutospacing="0" w:after="0" w:afterAutospacing="0"/>
        <w:jc w:val="both"/>
      </w:pPr>
    </w:p>
    <w:p w14:paraId="0103FFBF" w14:textId="77777777" w:rsidR="003E2C08" w:rsidRDefault="003E2C08" w:rsidP="00360426">
      <w:pPr>
        <w:pStyle w:val="11"/>
        <w:spacing w:before="0" w:beforeAutospacing="0" w:after="0" w:afterAutospacing="0"/>
        <w:jc w:val="both"/>
      </w:pPr>
    </w:p>
    <w:p w14:paraId="6EF3090E" w14:textId="77777777" w:rsidR="00360426" w:rsidRDefault="00360426" w:rsidP="00360426">
      <w:pPr>
        <w:pStyle w:val="11"/>
        <w:spacing w:before="0" w:beforeAutospacing="0" w:after="0" w:afterAutospacing="0"/>
        <w:jc w:val="both"/>
      </w:pPr>
    </w:p>
    <w:p w14:paraId="7CAF3FDD" w14:textId="77777777" w:rsidR="00360426" w:rsidRDefault="00360426" w:rsidP="00360426">
      <w:pPr>
        <w:pStyle w:val="11"/>
        <w:spacing w:before="0" w:beforeAutospacing="0" w:after="0" w:afterAutospacing="0"/>
        <w:jc w:val="both"/>
      </w:pPr>
    </w:p>
    <w:p w14:paraId="6A320322" w14:textId="77777777" w:rsidR="00360426" w:rsidRDefault="00360426" w:rsidP="00360426">
      <w:pPr>
        <w:pStyle w:val="11"/>
        <w:spacing w:before="0" w:beforeAutospacing="0" w:after="0" w:afterAutospacing="0"/>
        <w:jc w:val="both"/>
      </w:pPr>
    </w:p>
    <w:tbl>
      <w:tblPr>
        <w:tblW w:w="0" w:type="auto"/>
        <w:tblLook w:val="04A0" w:firstRow="1" w:lastRow="0" w:firstColumn="1" w:lastColumn="0" w:noHBand="0" w:noVBand="1"/>
      </w:tblPr>
      <w:tblGrid>
        <w:gridCol w:w="4390"/>
        <w:gridCol w:w="4955"/>
      </w:tblGrid>
      <w:tr w:rsidR="00360426" w14:paraId="6A0A83C1" w14:textId="77777777" w:rsidTr="00360426">
        <w:tc>
          <w:tcPr>
            <w:tcW w:w="4390" w:type="dxa"/>
            <w:hideMark/>
          </w:tcPr>
          <w:p w14:paraId="1BAF2750" w14:textId="77777777" w:rsidR="00360426" w:rsidRDefault="00360426">
            <w:pPr>
              <w:suppressAutoHyphens/>
              <w:autoSpaceDE w:val="0"/>
              <w:autoSpaceDN w:val="0"/>
              <w:adjustRightInd w:val="0"/>
              <w:spacing w:after="0" w:line="240" w:lineRule="auto"/>
              <w:contextualSpacing/>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Председатель Думы,</w:t>
            </w:r>
          </w:p>
          <w:p w14:paraId="2983FA7C" w14:textId="77777777" w:rsidR="00360426" w:rsidRDefault="00360426">
            <w:pPr>
              <w:suppressAutoHyphens/>
              <w:autoSpaceDE w:val="0"/>
              <w:autoSpaceDN w:val="0"/>
              <w:adjustRightInd w:val="0"/>
              <w:spacing w:after="0" w:line="240" w:lineRule="auto"/>
              <w:contextualSpacing/>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Глава </w:t>
            </w:r>
            <w:proofErr w:type="spellStart"/>
            <w:r>
              <w:rPr>
                <w:rFonts w:ascii="Times New Roman" w:eastAsia="Calibri" w:hAnsi="Times New Roman" w:cs="Times New Roman"/>
                <w:kern w:val="2"/>
                <w:sz w:val="24"/>
                <w:szCs w:val="24"/>
                <w:lang w:eastAsia="ru-RU"/>
              </w:rPr>
              <w:t>Среднемуйского</w:t>
            </w:r>
            <w:proofErr w:type="spellEnd"/>
            <w:r>
              <w:rPr>
                <w:rFonts w:ascii="Times New Roman" w:eastAsia="Calibri" w:hAnsi="Times New Roman" w:cs="Times New Roman"/>
                <w:kern w:val="2"/>
                <w:sz w:val="24"/>
                <w:szCs w:val="24"/>
                <w:lang w:eastAsia="ru-RU"/>
              </w:rPr>
              <w:t xml:space="preserve"> муниципального образования                         </w:t>
            </w:r>
          </w:p>
        </w:tc>
        <w:tc>
          <w:tcPr>
            <w:tcW w:w="4955" w:type="dxa"/>
          </w:tcPr>
          <w:p w14:paraId="472D3965" w14:textId="77777777" w:rsidR="00360426" w:rsidRDefault="00360426">
            <w:pPr>
              <w:suppressAutoHyphens/>
              <w:autoSpaceDE w:val="0"/>
              <w:autoSpaceDN w:val="0"/>
              <w:adjustRightInd w:val="0"/>
              <w:spacing w:after="0" w:line="240" w:lineRule="auto"/>
              <w:contextualSpacing/>
              <w:jc w:val="right"/>
              <w:rPr>
                <w:rFonts w:ascii="Times New Roman" w:eastAsia="Calibri" w:hAnsi="Times New Roman" w:cs="Times New Roman"/>
                <w:kern w:val="2"/>
                <w:sz w:val="24"/>
                <w:szCs w:val="24"/>
                <w:lang w:eastAsia="ru-RU"/>
              </w:rPr>
            </w:pPr>
          </w:p>
          <w:p w14:paraId="2CFFA312" w14:textId="77777777" w:rsidR="00360426" w:rsidRDefault="00360426">
            <w:pPr>
              <w:suppressAutoHyphens/>
              <w:autoSpaceDE w:val="0"/>
              <w:autoSpaceDN w:val="0"/>
              <w:adjustRightInd w:val="0"/>
              <w:spacing w:after="0" w:line="240" w:lineRule="auto"/>
              <w:contextualSpacing/>
              <w:jc w:val="right"/>
              <w:rPr>
                <w:rFonts w:ascii="Times New Roman" w:eastAsia="Calibri" w:hAnsi="Times New Roman" w:cs="Times New Roman"/>
                <w:kern w:val="2"/>
                <w:sz w:val="24"/>
                <w:szCs w:val="24"/>
                <w:lang w:eastAsia="ru-RU"/>
              </w:rPr>
            </w:pPr>
          </w:p>
          <w:p w14:paraId="661FB909" w14:textId="77777777" w:rsidR="00360426" w:rsidRDefault="00360426">
            <w:pPr>
              <w:suppressAutoHyphens/>
              <w:autoSpaceDE w:val="0"/>
              <w:autoSpaceDN w:val="0"/>
              <w:adjustRightInd w:val="0"/>
              <w:spacing w:after="0" w:line="240" w:lineRule="auto"/>
              <w:contextualSpacing/>
              <w:jc w:val="right"/>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Л.В. </w:t>
            </w:r>
            <w:proofErr w:type="spellStart"/>
            <w:r>
              <w:rPr>
                <w:rFonts w:ascii="Times New Roman" w:eastAsia="Calibri" w:hAnsi="Times New Roman" w:cs="Times New Roman"/>
                <w:kern w:val="2"/>
                <w:sz w:val="24"/>
                <w:szCs w:val="24"/>
                <w:lang w:eastAsia="ru-RU"/>
              </w:rPr>
              <w:t>Макурина</w:t>
            </w:r>
            <w:proofErr w:type="spellEnd"/>
          </w:p>
        </w:tc>
      </w:tr>
    </w:tbl>
    <w:p w14:paraId="306D7C20" w14:textId="77777777" w:rsidR="00360426" w:rsidRDefault="00360426" w:rsidP="00360426">
      <w:pPr>
        <w:pStyle w:val="11"/>
        <w:spacing w:before="0" w:beforeAutospacing="0" w:after="0" w:afterAutospacing="0"/>
        <w:ind w:firstLine="709"/>
        <w:jc w:val="both"/>
      </w:pPr>
    </w:p>
    <w:p w14:paraId="733F9883" w14:textId="77777777" w:rsidR="00360426" w:rsidRDefault="00360426" w:rsidP="00360426">
      <w:pPr>
        <w:spacing w:after="0"/>
        <w:rPr>
          <w:rFonts w:ascii="Times New Roman" w:eastAsia="Times New Roman" w:hAnsi="Times New Roman" w:cs="Times New Roman"/>
          <w:sz w:val="24"/>
          <w:szCs w:val="24"/>
          <w:lang w:eastAsia="ru-RU"/>
        </w:rPr>
      </w:pPr>
    </w:p>
    <w:p w14:paraId="75DF6915" w14:textId="25782A98" w:rsidR="00C6325F" w:rsidRDefault="00C6325F" w:rsidP="00E55BA4">
      <w:pPr>
        <w:spacing w:after="0"/>
        <w:rPr>
          <w:rFonts w:ascii="Times New Roman" w:eastAsia="Times New Roman" w:hAnsi="Times New Roman" w:cs="Times New Roman"/>
          <w:sz w:val="28"/>
          <w:szCs w:val="28"/>
          <w:lang w:eastAsia="ru-RU"/>
        </w:rPr>
      </w:pPr>
    </w:p>
    <w:p w14:paraId="69CABEF7" w14:textId="77777777" w:rsidR="00360426" w:rsidRDefault="00360426" w:rsidP="00E55BA4">
      <w:pPr>
        <w:spacing w:after="0"/>
        <w:rPr>
          <w:rFonts w:ascii="Times New Roman" w:eastAsia="Times New Roman" w:hAnsi="Times New Roman" w:cs="Times New Roman"/>
          <w:sz w:val="28"/>
          <w:szCs w:val="28"/>
          <w:lang w:eastAsia="ru-RU"/>
        </w:rPr>
      </w:pPr>
    </w:p>
    <w:p w14:paraId="220D00CB" w14:textId="77777777" w:rsidR="00360426" w:rsidRDefault="00360426" w:rsidP="00E55BA4">
      <w:pPr>
        <w:spacing w:after="0"/>
        <w:rPr>
          <w:rFonts w:ascii="Times New Roman" w:eastAsia="Times New Roman" w:hAnsi="Times New Roman" w:cs="Times New Roman"/>
          <w:sz w:val="28"/>
          <w:szCs w:val="28"/>
          <w:lang w:eastAsia="ru-RU"/>
        </w:rPr>
      </w:pPr>
    </w:p>
    <w:p w14:paraId="67E43746" w14:textId="77777777" w:rsidR="00360426" w:rsidRDefault="00360426" w:rsidP="00E55BA4">
      <w:pPr>
        <w:spacing w:after="0"/>
        <w:rPr>
          <w:rFonts w:ascii="Times New Roman" w:eastAsia="Times New Roman" w:hAnsi="Times New Roman" w:cs="Times New Roman"/>
          <w:sz w:val="28"/>
          <w:szCs w:val="28"/>
          <w:lang w:eastAsia="ru-RU"/>
        </w:rPr>
      </w:pPr>
    </w:p>
    <w:p w14:paraId="392955DE" w14:textId="77777777" w:rsidR="00360426" w:rsidRDefault="00360426" w:rsidP="00E55BA4">
      <w:pPr>
        <w:spacing w:after="0"/>
        <w:rPr>
          <w:rFonts w:ascii="Times New Roman" w:eastAsia="Times New Roman" w:hAnsi="Times New Roman" w:cs="Times New Roman"/>
          <w:sz w:val="28"/>
          <w:szCs w:val="28"/>
          <w:lang w:eastAsia="ru-RU"/>
        </w:rPr>
      </w:pPr>
    </w:p>
    <w:p w14:paraId="01CFEC89" w14:textId="77777777" w:rsidR="00360426" w:rsidRDefault="00360426" w:rsidP="00E55BA4">
      <w:pPr>
        <w:spacing w:after="0"/>
        <w:rPr>
          <w:rFonts w:ascii="Times New Roman" w:eastAsia="Times New Roman" w:hAnsi="Times New Roman" w:cs="Times New Roman"/>
          <w:sz w:val="28"/>
          <w:szCs w:val="28"/>
          <w:lang w:eastAsia="ru-RU"/>
        </w:rPr>
      </w:pPr>
    </w:p>
    <w:p w14:paraId="20B1F0CE" w14:textId="77777777" w:rsidR="00360426" w:rsidRDefault="00360426" w:rsidP="00E55BA4">
      <w:pPr>
        <w:spacing w:after="0"/>
        <w:rPr>
          <w:rFonts w:ascii="Times New Roman" w:eastAsia="Times New Roman" w:hAnsi="Times New Roman" w:cs="Times New Roman"/>
          <w:sz w:val="28"/>
          <w:szCs w:val="28"/>
          <w:lang w:eastAsia="ru-RU"/>
        </w:rPr>
      </w:pPr>
    </w:p>
    <w:p w14:paraId="656FC8AE" w14:textId="77777777" w:rsidR="00360426" w:rsidRDefault="00360426" w:rsidP="00E55BA4">
      <w:pPr>
        <w:spacing w:after="0"/>
        <w:rPr>
          <w:rFonts w:ascii="Times New Roman" w:eastAsia="Times New Roman" w:hAnsi="Times New Roman" w:cs="Times New Roman"/>
          <w:sz w:val="28"/>
          <w:szCs w:val="28"/>
          <w:lang w:eastAsia="ru-RU"/>
        </w:rPr>
      </w:pPr>
    </w:p>
    <w:p w14:paraId="0C72B4C0" w14:textId="77777777" w:rsidR="00360426" w:rsidRDefault="00360426" w:rsidP="00E55BA4">
      <w:pPr>
        <w:spacing w:after="0"/>
        <w:rPr>
          <w:rFonts w:ascii="Times New Roman" w:eastAsia="Times New Roman" w:hAnsi="Times New Roman" w:cs="Times New Roman"/>
          <w:sz w:val="28"/>
          <w:szCs w:val="28"/>
          <w:lang w:eastAsia="ru-RU"/>
        </w:rPr>
      </w:pPr>
    </w:p>
    <w:p w14:paraId="278CCEB1" w14:textId="77777777" w:rsidR="00360426" w:rsidRDefault="00360426" w:rsidP="00E55BA4">
      <w:pPr>
        <w:spacing w:after="0"/>
        <w:rPr>
          <w:rFonts w:ascii="Times New Roman" w:eastAsia="Times New Roman" w:hAnsi="Times New Roman" w:cs="Times New Roman"/>
          <w:sz w:val="28"/>
          <w:szCs w:val="28"/>
          <w:lang w:eastAsia="ru-RU"/>
        </w:rPr>
      </w:pPr>
    </w:p>
    <w:p w14:paraId="5FE224D4" w14:textId="77777777" w:rsidR="00360426" w:rsidRDefault="00360426" w:rsidP="00E55BA4">
      <w:pPr>
        <w:spacing w:after="0"/>
        <w:rPr>
          <w:rFonts w:ascii="Times New Roman" w:eastAsia="Times New Roman" w:hAnsi="Times New Roman" w:cs="Times New Roman"/>
          <w:sz w:val="28"/>
          <w:szCs w:val="28"/>
          <w:lang w:eastAsia="ru-RU"/>
        </w:rPr>
      </w:pPr>
    </w:p>
    <w:p w14:paraId="0F2BA799" w14:textId="77777777" w:rsidR="00360426" w:rsidRDefault="00360426" w:rsidP="00E55BA4">
      <w:pPr>
        <w:spacing w:after="0"/>
        <w:rPr>
          <w:rFonts w:ascii="Times New Roman" w:eastAsia="Times New Roman" w:hAnsi="Times New Roman" w:cs="Times New Roman"/>
          <w:sz w:val="28"/>
          <w:szCs w:val="28"/>
          <w:lang w:eastAsia="ru-RU"/>
        </w:rPr>
      </w:pPr>
    </w:p>
    <w:p w14:paraId="4D0075FA" w14:textId="77777777" w:rsidR="008D1756" w:rsidRDefault="008D1756" w:rsidP="00E55BA4">
      <w:pPr>
        <w:spacing w:after="0"/>
        <w:rPr>
          <w:rFonts w:ascii="Times New Roman" w:eastAsia="Times New Roman" w:hAnsi="Times New Roman" w:cs="Times New Roman"/>
          <w:sz w:val="28"/>
          <w:szCs w:val="28"/>
          <w:lang w:eastAsia="ru-RU"/>
        </w:rPr>
      </w:pPr>
    </w:p>
    <w:p w14:paraId="25BACA51" w14:textId="77777777" w:rsidR="008D1756" w:rsidRDefault="008D1756" w:rsidP="00E55BA4">
      <w:pPr>
        <w:spacing w:after="0"/>
        <w:rPr>
          <w:rFonts w:ascii="Times New Roman" w:eastAsia="Times New Roman" w:hAnsi="Times New Roman" w:cs="Times New Roman"/>
          <w:sz w:val="28"/>
          <w:szCs w:val="28"/>
          <w:lang w:eastAsia="ru-RU"/>
        </w:rPr>
      </w:pPr>
    </w:p>
    <w:p w14:paraId="09F05EBE" w14:textId="77777777" w:rsidR="008D1756" w:rsidRDefault="008D1756" w:rsidP="00E55BA4">
      <w:pPr>
        <w:spacing w:after="0"/>
        <w:rPr>
          <w:rFonts w:ascii="Times New Roman" w:eastAsia="Times New Roman" w:hAnsi="Times New Roman" w:cs="Times New Roman"/>
          <w:sz w:val="28"/>
          <w:szCs w:val="28"/>
          <w:lang w:eastAsia="ru-RU"/>
        </w:rPr>
      </w:pPr>
    </w:p>
    <w:p w14:paraId="656F6647" w14:textId="77777777" w:rsidR="008D1756" w:rsidRDefault="008D1756" w:rsidP="00E55BA4">
      <w:pPr>
        <w:spacing w:after="0"/>
        <w:rPr>
          <w:rFonts w:ascii="Times New Roman" w:eastAsia="Times New Roman" w:hAnsi="Times New Roman" w:cs="Times New Roman"/>
          <w:sz w:val="28"/>
          <w:szCs w:val="28"/>
          <w:lang w:eastAsia="ru-RU"/>
        </w:rPr>
      </w:pPr>
    </w:p>
    <w:p w14:paraId="70420682" w14:textId="77777777" w:rsidR="008D1756" w:rsidRPr="001D7438" w:rsidRDefault="008D1756" w:rsidP="00E55BA4">
      <w:pPr>
        <w:spacing w:after="0"/>
        <w:rPr>
          <w:rFonts w:ascii="Times New Roman" w:eastAsia="Times New Roman" w:hAnsi="Times New Roman" w:cs="Times New Roman"/>
          <w:sz w:val="28"/>
          <w:szCs w:val="28"/>
          <w:lang w:eastAsia="ru-RU"/>
        </w:rPr>
      </w:pPr>
    </w:p>
    <w:p w14:paraId="10CAB34C" w14:textId="77777777" w:rsidR="0022438A" w:rsidRDefault="0022438A" w:rsidP="00545FBF">
      <w:pPr>
        <w:pStyle w:val="11"/>
        <w:spacing w:before="0" w:beforeAutospacing="0" w:after="0" w:afterAutospacing="0"/>
        <w:ind w:firstLine="709"/>
        <w:jc w:val="both"/>
        <w:rPr>
          <w:sz w:val="28"/>
          <w:szCs w:val="28"/>
        </w:rPr>
      </w:pPr>
    </w:p>
    <w:p w14:paraId="4398EACB" w14:textId="77777777" w:rsidR="008D1756" w:rsidRDefault="008D1756" w:rsidP="00545FBF">
      <w:pPr>
        <w:pStyle w:val="11"/>
        <w:spacing w:before="0" w:beforeAutospacing="0" w:after="0" w:afterAutospacing="0"/>
        <w:ind w:firstLine="709"/>
        <w:jc w:val="both"/>
        <w:rPr>
          <w:sz w:val="28"/>
          <w:szCs w:val="28"/>
        </w:rPr>
      </w:pPr>
    </w:p>
    <w:p w14:paraId="5C745598" w14:textId="77777777" w:rsidR="008D1756" w:rsidRDefault="008D1756" w:rsidP="00545FBF">
      <w:pPr>
        <w:pStyle w:val="11"/>
        <w:spacing w:before="0" w:beforeAutospacing="0" w:after="0" w:afterAutospacing="0"/>
        <w:ind w:firstLine="709"/>
        <w:jc w:val="both"/>
        <w:rPr>
          <w:sz w:val="28"/>
          <w:szCs w:val="28"/>
        </w:rPr>
      </w:pPr>
    </w:p>
    <w:p w14:paraId="76049EFA" w14:textId="77777777" w:rsidR="008D1756" w:rsidRDefault="008D1756" w:rsidP="00545FBF">
      <w:pPr>
        <w:pStyle w:val="11"/>
        <w:spacing w:before="0" w:beforeAutospacing="0" w:after="0" w:afterAutospacing="0"/>
        <w:ind w:firstLine="709"/>
        <w:jc w:val="both"/>
        <w:rPr>
          <w:sz w:val="28"/>
          <w:szCs w:val="28"/>
        </w:rPr>
      </w:pPr>
    </w:p>
    <w:p w14:paraId="2A53D934" w14:textId="77777777" w:rsidR="008D1756" w:rsidRDefault="008D1756" w:rsidP="00545FBF">
      <w:pPr>
        <w:pStyle w:val="11"/>
        <w:spacing w:before="0" w:beforeAutospacing="0" w:after="0" w:afterAutospacing="0"/>
        <w:ind w:firstLine="709"/>
        <w:jc w:val="both"/>
        <w:rPr>
          <w:sz w:val="28"/>
          <w:szCs w:val="28"/>
        </w:rPr>
      </w:pPr>
    </w:p>
    <w:p w14:paraId="6DC06772" w14:textId="77777777" w:rsidR="008D1756" w:rsidRDefault="008D1756" w:rsidP="00545FBF">
      <w:pPr>
        <w:pStyle w:val="11"/>
        <w:spacing w:before="0" w:beforeAutospacing="0" w:after="0" w:afterAutospacing="0"/>
        <w:ind w:firstLine="709"/>
        <w:jc w:val="both"/>
        <w:rPr>
          <w:sz w:val="28"/>
          <w:szCs w:val="28"/>
        </w:rPr>
      </w:pPr>
    </w:p>
    <w:p w14:paraId="094D6C2A" w14:textId="77777777" w:rsidR="008D1756" w:rsidRDefault="008D1756" w:rsidP="00545FBF">
      <w:pPr>
        <w:pStyle w:val="11"/>
        <w:spacing w:before="0" w:beforeAutospacing="0" w:after="0" w:afterAutospacing="0"/>
        <w:ind w:firstLine="709"/>
        <w:jc w:val="both"/>
        <w:rPr>
          <w:sz w:val="28"/>
          <w:szCs w:val="28"/>
        </w:rPr>
      </w:pPr>
    </w:p>
    <w:p w14:paraId="7A3B4286" w14:textId="77777777" w:rsidR="008D1756" w:rsidRDefault="008D1756" w:rsidP="00545FBF">
      <w:pPr>
        <w:pStyle w:val="11"/>
        <w:spacing w:before="0" w:beforeAutospacing="0" w:after="0" w:afterAutospacing="0"/>
        <w:ind w:firstLine="709"/>
        <w:jc w:val="both"/>
        <w:rPr>
          <w:sz w:val="28"/>
          <w:szCs w:val="28"/>
        </w:rPr>
      </w:pPr>
    </w:p>
    <w:p w14:paraId="4E740285" w14:textId="77777777" w:rsidR="008D1756" w:rsidRDefault="008D1756" w:rsidP="00545FBF">
      <w:pPr>
        <w:pStyle w:val="11"/>
        <w:spacing w:before="0" w:beforeAutospacing="0" w:after="0" w:afterAutospacing="0"/>
        <w:ind w:firstLine="709"/>
        <w:jc w:val="both"/>
        <w:rPr>
          <w:sz w:val="28"/>
          <w:szCs w:val="28"/>
        </w:rPr>
      </w:pPr>
    </w:p>
    <w:p w14:paraId="53917B43" w14:textId="77777777" w:rsidR="008D1756" w:rsidRDefault="008D1756" w:rsidP="00545FBF">
      <w:pPr>
        <w:pStyle w:val="11"/>
        <w:spacing w:before="0" w:beforeAutospacing="0" w:after="0" w:afterAutospacing="0"/>
        <w:ind w:firstLine="709"/>
        <w:jc w:val="both"/>
        <w:rPr>
          <w:sz w:val="28"/>
          <w:szCs w:val="28"/>
        </w:rPr>
      </w:pPr>
    </w:p>
    <w:p w14:paraId="0F32961B" w14:textId="77777777" w:rsidR="008D1756" w:rsidRDefault="008D1756" w:rsidP="00545FBF">
      <w:pPr>
        <w:pStyle w:val="11"/>
        <w:spacing w:before="0" w:beforeAutospacing="0" w:after="0" w:afterAutospacing="0"/>
        <w:ind w:firstLine="709"/>
        <w:jc w:val="both"/>
        <w:rPr>
          <w:sz w:val="28"/>
          <w:szCs w:val="28"/>
        </w:rPr>
      </w:pPr>
    </w:p>
    <w:p w14:paraId="22B53857" w14:textId="77777777" w:rsidR="008D1756" w:rsidRDefault="008D1756" w:rsidP="00545FBF">
      <w:pPr>
        <w:pStyle w:val="11"/>
        <w:spacing w:before="0" w:beforeAutospacing="0" w:after="0" w:afterAutospacing="0"/>
        <w:ind w:firstLine="709"/>
        <w:jc w:val="both"/>
        <w:rPr>
          <w:sz w:val="28"/>
          <w:szCs w:val="28"/>
        </w:rPr>
      </w:pPr>
    </w:p>
    <w:p w14:paraId="1D3F33BB" w14:textId="77777777" w:rsidR="008D1756" w:rsidRDefault="008D1756" w:rsidP="00545FBF">
      <w:pPr>
        <w:pStyle w:val="11"/>
        <w:spacing w:before="0" w:beforeAutospacing="0" w:after="0" w:afterAutospacing="0"/>
        <w:ind w:firstLine="709"/>
        <w:jc w:val="both"/>
        <w:rPr>
          <w:sz w:val="28"/>
          <w:szCs w:val="28"/>
        </w:rPr>
      </w:pPr>
    </w:p>
    <w:p w14:paraId="1CB04369" w14:textId="77777777" w:rsidR="008D1756" w:rsidRDefault="008D1756" w:rsidP="00545FBF">
      <w:pPr>
        <w:pStyle w:val="11"/>
        <w:spacing w:before="0" w:beforeAutospacing="0" w:after="0" w:afterAutospacing="0"/>
        <w:ind w:firstLine="709"/>
        <w:jc w:val="both"/>
        <w:rPr>
          <w:sz w:val="28"/>
          <w:szCs w:val="28"/>
        </w:rPr>
      </w:pPr>
    </w:p>
    <w:p w14:paraId="3116C8A5" w14:textId="2C5EC6D8" w:rsidR="008D1756" w:rsidRDefault="008D1756" w:rsidP="00545FBF">
      <w:pPr>
        <w:pStyle w:val="11"/>
        <w:spacing w:before="0" w:beforeAutospacing="0" w:after="0" w:afterAutospacing="0"/>
        <w:ind w:firstLine="709"/>
        <w:jc w:val="both"/>
        <w:rPr>
          <w:sz w:val="28"/>
          <w:szCs w:val="28"/>
        </w:rPr>
      </w:pPr>
      <w:r>
        <w:rPr>
          <w:sz w:val="28"/>
          <w:szCs w:val="28"/>
        </w:rPr>
        <w:t xml:space="preserve">                                                         УТВЕРЖДЕНЫ</w:t>
      </w:r>
      <w:r w:rsidR="003D7ACF">
        <w:rPr>
          <w:sz w:val="28"/>
          <w:szCs w:val="28"/>
        </w:rPr>
        <w:t>:</w:t>
      </w:r>
    </w:p>
    <w:p w14:paraId="521C2FF1" w14:textId="068A0864" w:rsidR="008D1756" w:rsidRDefault="008D1756" w:rsidP="00545FBF">
      <w:pPr>
        <w:pStyle w:val="11"/>
        <w:spacing w:before="0" w:beforeAutospacing="0" w:after="0" w:afterAutospacing="0"/>
        <w:ind w:firstLine="709"/>
        <w:jc w:val="both"/>
        <w:rPr>
          <w:sz w:val="28"/>
          <w:szCs w:val="28"/>
        </w:rPr>
      </w:pPr>
      <w:r>
        <w:rPr>
          <w:sz w:val="28"/>
          <w:szCs w:val="28"/>
        </w:rPr>
        <w:t xml:space="preserve">                          </w:t>
      </w:r>
      <w:r w:rsidR="003D7ACF">
        <w:rPr>
          <w:sz w:val="28"/>
          <w:szCs w:val="28"/>
        </w:rPr>
        <w:t xml:space="preserve">                            </w:t>
      </w:r>
      <w:r w:rsidR="0085334E">
        <w:rPr>
          <w:sz w:val="28"/>
          <w:szCs w:val="28"/>
        </w:rPr>
        <w:t>р</w:t>
      </w:r>
      <w:r>
        <w:rPr>
          <w:sz w:val="28"/>
          <w:szCs w:val="28"/>
        </w:rPr>
        <w:t xml:space="preserve">ешением Думы </w:t>
      </w:r>
      <w:proofErr w:type="spellStart"/>
      <w:r>
        <w:rPr>
          <w:sz w:val="28"/>
          <w:szCs w:val="28"/>
        </w:rPr>
        <w:t>Среднемуйского</w:t>
      </w:r>
      <w:proofErr w:type="spellEnd"/>
    </w:p>
    <w:p w14:paraId="5838E1F1" w14:textId="661837F2" w:rsidR="008D1756" w:rsidRDefault="008D1756" w:rsidP="003D7ACF">
      <w:pPr>
        <w:pStyle w:val="11"/>
        <w:spacing w:before="0" w:beforeAutospacing="0" w:after="0" w:afterAutospacing="0"/>
        <w:jc w:val="both"/>
        <w:rPr>
          <w:sz w:val="28"/>
          <w:szCs w:val="28"/>
        </w:rPr>
      </w:pPr>
      <w:r>
        <w:rPr>
          <w:sz w:val="28"/>
          <w:szCs w:val="28"/>
        </w:rPr>
        <w:t xml:space="preserve">                          </w:t>
      </w:r>
      <w:r w:rsidR="0085334E">
        <w:rPr>
          <w:sz w:val="28"/>
          <w:szCs w:val="28"/>
        </w:rPr>
        <w:t xml:space="preserve">                              </w:t>
      </w:r>
      <w:r w:rsidR="003D7ACF">
        <w:rPr>
          <w:sz w:val="28"/>
          <w:szCs w:val="28"/>
        </w:rPr>
        <w:t xml:space="preserve">       </w:t>
      </w:r>
      <w:r w:rsidR="0085334E">
        <w:rPr>
          <w:sz w:val="28"/>
          <w:szCs w:val="28"/>
        </w:rPr>
        <w:t>м</w:t>
      </w:r>
      <w:r>
        <w:rPr>
          <w:sz w:val="28"/>
          <w:szCs w:val="28"/>
        </w:rPr>
        <w:t>униципального образования</w:t>
      </w:r>
      <w:r w:rsidR="003D7ACF">
        <w:rPr>
          <w:sz w:val="28"/>
          <w:szCs w:val="28"/>
        </w:rPr>
        <w:t xml:space="preserve">  </w:t>
      </w:r>
    </w:p>
    <w:p w14:paraId="1C05B8E6" w14:textId="7D030E4A" w:rsidR="008D1756" w:rsidRDefault="008D1756" w:rsidP="00545FBF">
      <w:pPr>
        <w:pStyle w:val="11"/>
        <w:spacing w:before="0" w:beforeAutospacing="0" w:after="0" w:afterAutospacing="0"/>
        <w:ind w:firstLine="709"/>
        <w:jc w:val="both"/>
        <w:rPr>
          <w:sz w:val="28"/>
          <w:szCs w:val="28"/>
        </w:rPr>
      </w:pPr>
      <w:r>
        <w:rPr>
          <w:sz w:val="28"/>
          <w:szCs w:val="28"/>
        </w:rPr>
        <w:t xml:space="preserve">                          </w:t>
      </w:r>
      <w:r w:rsidR="003D7ACF">
        <w:rPr>
          <w:sz w:val="28"/>
          <w:szCs w:val="28"/>
        </w:rPr>
        <w:t xml:space="preserve">                            </w:t>
      </w:r>
      <w:r w:rsidR="0085334E">
        <w:rPr>
          <w:sz w:val="28"/>
          <w:szCs w:val="28"/>
        </w:rPr>
        <w:t>о</w:t>
      </w:r>
      <w:r>
        <w:rPr>
          <w:sz w:val="28"/>
          <w:szCs w:val="28"/>
        </w:rPr>
        <w:t>т «</w:t>
      </w:r>
      <w:r w:rsidR="003D7ACF">
        <w:rPr>
          <w:sz w:val="28"/>
          <w:szCs w:val="28"/>
        </w:rPr>
        <w:t>09</w:t>
      </w:r>
      <w:r>
        <w:rPr>
          <w:sz w:val="28"/>
          <w:szCs w:val="28"/>
        </w:rPr>
        <w:t xml:space="preserve">» </w:t>
      </w:r>
      <w:r w:rsidR="003D7ACF">
        <w:rPr>
          <w:sz w:val="28"/>
          <w:szCs w:val="28"/>
        </w:rPr>
        <w:t>декабря 2022</w:t>
      </w:r>
      <w:r>
        <w:rPr>
          <w:sz w:val="28"/>
          <w:szCs w:val="28"/>
        </w:rPr>
        <w:t>года</w:t>
      </w:r>
      <w:r w:rsidR="003D7ACF">
        <w:rPr>
          <w:sz w:val="28"/>
          <w:szCs w:val="28"/>
        </w:rPr>
        <w:t xml:space="preserve"> №2/5-ДП</w:t>
      </w:r>
    </w:p>
    <w:p w14:paraId="794831A7" w14:textId="693F99D0" w:rsidR="003D7ACF" w:rsidRDefault="003D7ACF" w:rsidP="00545FBF">
      <w:pPr>
        <w:pStyle w:val="11"/>
        <w:spacing w:before="0" w:beforeAutospacing="0" w:after="0" w:afterAutospacing="0"/>
        <w:ind w:firstLine="709"/>
        <w:jc w:val="both"/>
        <w:rPr>
          <w:sz w:val="28"/>
          <w:szCs w:val="28"/>
        </w:rPr>
      </w:pPr>
      <w:r>
        <w:rPr>
          <w:sz w:val="28"/>
          <w:szCs w:val="28"/>
        </w:rPr>
        <w:t xml:space="preserve">                                                      в редакции от « »ноября 2023года </w:t>
      </w:r>
    </w:p>
    <w:p w14:paraId="3E088E15" w14:textId="47FCA6C4" w:rsidR="003D7ACF" w:rsidRDefault="003D7ACF" w:rsidP="00545FBF">
      <w:pPr>
        <w:pStyle w:val="11"/>
        <w:spacing w:before="0" w:beforeAutospacing="0" w:after="0" w:afterAutospacing="0"/>
        <w:ind w:firstLine="709"/>
        <w:jc w:val="both"/>
        <w:rPr>
          <w:sz w:val="28"/>
          <w:szCs w:val="28"/>
        </w:rPr>
      </w:pPr>
      <w:r>
        <w:rPr>
          <w:sz w:val="28"/>
          <w:szCs w:val="28"/>
        </w:rPr>
        <w:t xml:space="preserve">                                                       №   - ДП</w:t>
      </w:r>
    </w:p>
    <w:p w14:paraId="244AA5F3" w14:textId="77777777" w:rsidR="008D1756" w:rsidRDefault="008D1756" w:rsidP="00545FBF">
      <w:pPr>
        <w:pStyle w:val="11"/>
        <w:spacing w:before="0" w:beforeAutospacing="0" w:after="0" w:afterAutospacing="0"/>
        <w:ind w:firstLine="709"/>
        <w:jc w:val="both"/>
        <w:rPr>
          <w:sz w:val="28"/>
          <w:szCs w:val="28"/>
        </w:rPr>
      </w:pPr>
    </w:p>
    <w:p w14:paraId="7E4E162B" w14:textId="77777777" w:rsidR="008D1756" w:rsidRDefault="008D1756" w:rsidP="00545FBF">
      <w:pPr>
        <w:pStyle w:val="11"/>
        <w:spacing w:before="0" w:beforeAutospacing="0" w:after="0" w:afterAutospacing="0"/>
        <w:ind w:firstLine="709"/>
        <w:jc w:val="both"/>
        <w:rPr>
          <w:sz w:val="28"/>
          <w:szCs w:val="28"/>
        </w:rPr>
      </w:pPr>
    </w:p>
    <w:p w14:paraId="4B4D334A" w14:textId="21F7DC4D" w:rsidR="006B159C" w:rsidRPr="005E71F9" w:rsidRDefault="005E71F9" w:rsidP="005E71F9">
      <w:pPr>
        <w:pStyle w:val="ab"/>
        <w:jc w:val="center"/>
        <w:rPr>
          <w:rFonts w:ascii="Times New Roman" w:hAnsi="Times New Roman" w:cs="Times New Roman"/>
          <w:b/>
          <w:bCs/>
          <w:sz w:val="28"/>
          <w:szCs w:val="28"/>
          <w:lang w:eastAsia="ru-RU"/>
        </w:rPr>
      </w:pPr>
      <w:r w:rsidRPr="005E71F9">
        <w:rPr>
          <w:rFonts w:ascii="Times New Roman" w:hAnsi="Times New Roman" w:cs="Times New Roman"/>
          <w:b/>
          <w:bCs/>
          <w:sz w:val="28"/>
          <w:szCs w:val="28"/>
          <w:lang w:eastAsia="ru-RU"/>
        </w:rPr>
        <w:t>ПРАВИЛА БЛАГОУСТРОЙСТВА ТЕРРИТОРИИ</w:t>
      </w:r>
    </w:p>
    <w:p w14:paraId="2CD87935" w14:textId="59DD6D79" w:rsidR="006B159C" w:rsidRPr="005E71F9" w:rsidRDefault="005E71F9" w:rsidP="005E71F9">
      <w:pPr>
        <w:pStyle w:val="ab"/>
        <w:jc w:val="center"/>
        <w:rPr>
          <w:rFonts w:ascii="Times New Roman" w:hAnsi="Times New Roman" w:cs="Times New Roman"/>
          <w:b/>
          <w:bCs/>
          <w:sz w:val="28"/>
          <w:szCs w:val="28"/>
          <w:lang w:eastAsia="ru-RU"/>
        </w:rPr>
      </w:pPr>
      <w:bookmarkStart w:id="4" w:name="_Hlk101512676"/>
      <w:r w:rsidRPr="005E71F9">
        <w:rPr>
          <w:rFonts w:ascii="Times New Roman" w:hAnsi="Times New Roman" w:cs="Times New Roman"/>
          <w:b/>
          <w:bCs/>
          <w:sz w:val="28"/>
          <w:szCs w:val="28"/>
          <w:lang w:eastAsia="ru-RU"/>
        </w:rPr>
        <w:t>СРЕДНЕМУЙСКОГО МУНИЦИПАЛЬНОГО ОБРАЗОВАНИЯ</w:t>
      </w:r>
    </w:p>
    <w:bookmarkEnd w:id="4"/>
    <w:p w14:paraId="07AEAB6B" w14:textId="77777777" w:rsidR="006B159C" w:rsidRPr="005E71F9" w:rsidRDefault="006B159C" w:rsidP="005E71F9">
      <w:pPr>
        <w:pStyle w:val="ab"/>
        <w:jc w:val="center"/>
        <w:rPr>
          <w:rFonts w:ascii="Times New Roman" w:hAnsi="Times New Roman" w:cs="Times New Roman"/>
          <w:b/>
          <w:bCs/>
          <w:sz w:val="28"/>
          <w:szCs w:val="28"/>
          <w:lang w:eastAsia="ru-RU"/>
        </w:rPr>
      </w:pPr>
    </w:p>
    <w:p w14:paraId="52F2CE15" w14:textId="77777777" w:rsidR="006B159C" w:rsidRPr="00085B72" w:rsidRDefault="006B159C" w:rsidP="005E71F9">
      <w:pPr>
        <w:spacing w:after="0" w:line="240" w:lineRule="auto"/>
        <w:ind w:firstLine="567"/>
        <w:jc w:val="center"/>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 Предмет регулирования настоящих Правил</w:t>
      </w:r>
      <w:bookmarkStart w:id="5" w:name="1"/>
      <w:bookmarkEnd w:id="5"/>
    </w:p>
    <w:p w14:paraId="47D8EDE5" w14:textId="578143D1"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ar-SA"/>
        </w:rPr>
      </w:pPr>
      <w:r w:rsidRPr="00085B72">
        <w:rPr>
          <w:rFonts w:ascii="Times New Roman" w:eastAsia="Times New Roman" w:hAnsi="Times New Roman" w:cs="Times New Roman"/>
          <w:color w:val="000000"/>
          <w:sz w:val="28"/>
          <w:szCs w:val="28"/>
          <w:lang w:eastAsia="ar-SA"/>
        </w:rPr>
        <w:t xml:space="preserve">1.1. Правила благоустройства территории </w:t>
      </w:r>
      <w:r w:rsidR="005E71F9" w:rsidRPr="005E71F9">
        <w:rPr>
          <w:rFonts w:ascii="Times New Roman" w:eastAsia="Times New Roman" w:hAnsi="Times New Roman" w:cs="Times New Roman"/>
          <w:color w:val="000000"/>
          <w:sz w:val="28"/>
          <w:szCs w:val="28"/>
          <w:lang w:eastAsia="ru-RU"/>
        </w:rPr>
        <w:t>Среднемуйского муниципального образования</w:t>
      </w:r>
      <w:r w:rsidR="005E71F9">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color w:val="000000"/>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085B72">
        <w:rPr>
          <w:rFonts w:ascii="Times New Roman" w:eastAsia="Times New Roman" w:hAnsi="Times New Roman" w:cs="Times New Roman"/>
          <w:color w:val="000000"/>
          <w:sz w:val="28"/>
          <w:szCs w:val="28"/>
          <w:lang w:eastAsia="ar-SA"/>
        </w:rPr>
        <w:t>пр</w:t>
      </w:r>
      <w:proofErr w:type="spellEnd"/>
      <w:r w:rsidRPr="00085B72">
        <w:rPr>
          <w:rFonts w:ascii="Times New Roman" w:eastAsia="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14:paraId="682B441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bCs/>
          <w:color w:val="000000"/>
          <w:sz w:val="28"/>
          <w:szCs w:val="28"/>
          <w:lang w:eastAsia="ar-SA"/>
        </w:rPr>
      </w:pPr>
      <w:r w:rsidRPr="00085B72">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EE0987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ar-SA"/>
        </w:rPr>
        <w:t xml:space="preserve">1.3. </w:t>
      </w:r>
      <w:bookmarkStart w:id="6" w:name="3"/>
      <w:bookmarkEnd w:id="6"/>
      <w:r w:rsidRPr="00085B72">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14:paraId="6945490B"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2101FF6" w14:textId="77777777" w:rsidR="00233114" w:rsidRPr="003D0ED8" w:rsidRDefault="006B159C" w:rsidP="003D0ED8">
      <w:pPr>
        <w:spacing w:after="0" w:line="240" w:lineRule="auto"/>
        <w:ind w:firstLine="567"/>
        <w:jc w:val="both"/>
        <w:rPr>
          <w:rFonts w:ascii="Times New Roman" w:eastAsia="Times New Roman" w:hAnsi="Times New Roman" w:cs="Times New Roman"/>
          <w:color w:val="000000"/>
          <w:sz w:val="28"/>
          <w:szCs w:val="28"/>
          <w:lang w:eastAsia="ar-SA"/>
        </w:rPr>
      </w:pPr>
      <w:r w:rsidRPr="00085B72">
        <w:rPr>
          <w:rFonts w:ascii="Times New Roman" w:eastAsia="Times New Roman" w:hAnsi="Times New Roman" w:cs="Times New Roman"/>
          <w:color w:val="000000"/>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85B72">
        <w:rPr>
          <w:rFonts w:ascii="Times New Roman" w:eastAsia="Times New Roman" w:hAnsi="Times New Roman" w:cs="Times New Roman"/>
          <w:color w:val="000000"/>
          <w:sz w:val="28"/>
          <w:szCs w:val="28"/>
          <w:lang w:eastAsia="ru-RU"/>
        </w:rPr>
        <w:t>границы</w:t>
      </w:r>
      <w:proofErr w:type="gramEnd"/>
      <w:r w:rsidRPr="00085B72">
        <w:rPr>
          <w:rFonts w:ascii="Times New Roman" w:eastAsia="Times New Roman" w:hAnsi="Times New Roman" w:cs="Times New Roman"/>
          <w:color w:val="000000"/>
          <w:sz w:val="28"/>
          <w:szCs w:val="28"/>
          <w:lang w:eastAsia="ru-RU"/>
        </w:rPr>
        <w:t xml:space="preserve"> которой определены Правилами в соответствии с порядком, установленным Законом </w:t>
      </w:r>
      <w:r w:rsidR="00233114" w:rsidRPr="00233114">
        <w:rPr>
          <w:rFonts w:ascii="Times New Roman" w:eastAsia="Times New Roman" w:hAnsi="Times New Roman" w:cs="Times New Roman"/>
          <w:sz w:val="24"/>
          <w:szCs w:val="24"/>
          <w:lang w:eastAsia="ru-RU"/>
        </w:rPr>
        <w:t xml:space="preserve"> Иркутской области </w:t>
      </w:r>
      <w:r w:rsidR="00233114" w:rsidRPr="003D0ED8">
        <w:rPr>
          <w:rFonts w:ascii="Times New Roman" w:eastAsia="Times New Roman" w:hAnsi="Times New Roman" w:cs="Times New Roman"/>
          <w:color w:val="000000"/>
          <w:sz w:val="28"/>
          <w:szCs w:val="28"/>
          <w:lang w:eastAsia="ar-SA"/>
        </w:rPr>
        <w:t>от 12.12.2018 № 119-ОЗ «</w:t>
      </w:r>
      <w:r w:rsidR="00233114" w:rsidRPr="00233114">
        <w:rPr>
          <w:rFonts w:ascii="Times New Roman" w:eastAsia="Times New Roman" w:hAnsi="Times New Roman" w:cs="Times New Roman"/>
          <w:color w:val="000000"/>
          <w:sz w:val="28"/>
          <w:szCs w:val="28"/>
          <w:lang w:eastAsia="ar-SA"/>
        </w:rPr>
        <w:t xml:space="preserve">О порядке определения органами местного </w:t>
      </w:r>
      <w:r w:rsidR="00233114" w:rsidRPr="00233114">
        <w:rPr>
          <w:rFonts w:ascii="Times New Roman" w:eastAsia="Times New Roman" w:hAnsi="Times New Roman" w:cs="Times New Roman"/>
          <w:color w:val="000000"/>
          <w:sz w:val="28"/>
          <w:szCs w:val="28"/>
          <w:lang w:eastAsia="ar-SA"/>
        </w:rPr>
        <w:lastRenderedPageBreak/>
        <w:t>самоуправления муниципальных образований Иркутской области границ прилегающих территорий</w:t>
      </w:r>
      <w:r w:rsidR="00233114" w:rsidRPr="003D0ED8">
        <w:rPr>
          <w:rFonts w:ascii="Times New Roman" w:eastAsia="Times New Roman" w:hAnsi="Times New Roman" w:cs="Times New Roman"/>
          <w:color w:val="000000"/>
          <w:sz w:val="28"/>
          <w:szCs w:val="28"/>
          <w:lang w:eastAsia="ar-SA"/>
        </w:rPr>
        <w:t>»;</w:t>
      </w:r>
    </w:p>
    <w:p w14:paraId="5FA6E899" w14:textId="77777777" w:rsidR="006B159C" w:rsidRPr="00085B72" w:rsidRDefault="006B159C" w:rsidP="003D0ED8">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085B72">
        <w:rPr>
          <w:rFonts w:ascii="Times New Roman" w:eastAsia="Times New Roman" w:hAnsi="Times New Roman" w:cs="Times New Roman"/>
          <w:color w:val="000000"/>
          <w:sz w:val="28"/>
          <w:szCs w:val="28"/>
          <w:lang w:eastAsia="ru-RU"/>
        </w:rPr>
        <w:t xml:space="preserve"> части благоустройства территории;</w:t>
      </w:r>
    </w:p>
    <w:p w14:paraId="213613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уполномоченный орган – Администрация поселения;</w:t>
      </w:r>
    </w:p>
    <w:p w14:paraId="328FED2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568AE6F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29CC33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14:paraId="6BE9231F" w14:textId="4AC52D72" w:rsidR="006B159C" w:rsidRPr="00085B72" w:rsidRDefault="00C64B78"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B159C" w:rsidRPr="00085B72">
        <w:rPr>
          <w:rFonts w:ascii="Times New Roman" w:eastAsia="Times New Roman" w:hAnsi="Times New Roman" w:cs="Times New Roman"/>
          <w:color w:val="000000"/>
          <w:sz w:val="28"/>
          <w:szCs w:val="28"/>
          <w:lang w:eastAsia="ru-RU"/>
        </w:rPr>
        <w:t>)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69F551D2" w14:textId="4381D45E" w:rsidR="006B159C" w:rsidRPr="00085B72" w:rsidRDefault="00C64B78"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B159C" w:rsidRPr="00085B72">
        <w:rPr>
          <w:rFonts w:ascii="Times New Roman" w:eastAsia="Times New Roman" w:hAnsi="Times New Roman" w:cs="Times New Roman"/>
          <w:color w:val="000000"/>
          <w:sz w:val="28"/>
          <w:szCs w:val="28"/>
          <w:lang w:eastAsia="ru-RU"/>
        </w:rPr>
        <w:t xml:space="preserve">) с использованием, охраной, защитой, воспроизводством лесов населенных пунктов и лесов особо охраняемых природных территорий;  </w:t>
      </w:r>
    </w:p>
    <w:p w14:paraId="0350E558" w14:textId="79D2039D" w:rsidR="006B159C" w:rsidRPr="00085B72" w:rsidRDefault="00C64B78"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B159C" w:rsidRPr="00085B72">
        <w:rPr>
          <w:rFonts w:ascii="Times New Roman" w:eastAsia="Times New Roman" w:hAnsi="Times New Roman" w:cs="Times New Roman"/>
          <w:color w:val="000000"/>
          <w:sz w:val="28"/>
          <w:szCs w:val="28"/>
          <w:lang w:eastAsia="ru-RU"/>
        </w:rPr>
        <w:t>) с размещением и эксплуатацией объектов наружной рекламы и информации.</w:t>
      </w:r>
    </w:p>
    <w:p w14:paraId="517B24B4" w14:textId="77777777"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p>
    <w:p w14:paraId="7C3BEF05" w14:textId="77777777"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7" w:name="_Hlk5026116"/>
      <w:r w:rsidRPr="00085B72">
        <w:rPr>
          <w:rFonts w:ascii="Times New Roman" w:eastAsia="Times New Roman" w:hAnsi="Times New Roman" w:cs="Times New Roman"/>
          <w:b/>
          <w:bCs/>
          <w:color w:val="000000"/>
          <w:sz w:val="28"/>
          <w:szCs w:val="28"/>
          <w:lang w:eastAsia="ru-RU"/>
        </w:rPr>
        <w:t xml:space="preserve">поселения </w:t>
      </w:r>
      <w:bookmarkEnd w:id="7"/>
    </w:p>
    <w:p w14:paraId="224D9DA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6A6263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14:paraId="7F14492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14:paraId="4846E96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3741F7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14:paraId="78E79096"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14:paraId="66A2B676"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 консультации по предполагаемым типам освещения и осветительного оборудования;</w:t>
      </w:r>
    </w:p>
    <w:p w14:paraId="0B3EC355"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14:paraId="01D84E0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236143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FB2929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0AEB16E"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18D9852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2.3. Информирование осуществляется:</w:t>
      </w:r>
    </w:p>
    <w:p w14:paraId="6BD5175B" w14:textId="6095D918"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на официальном сайте Администрации </w:t>
      </w:r>
      <w:proofErr w:type="spellStart"/>
      <w:r w:rsidR="005E71F9" w:rsidRPr="005E71F9">
        <w:rPr>
          <w:rFonts w:ascii="Times New Roman" w:eastAsia="Times New Roman" w:hAnsi="Times New Roman" w:cs="Times New Roman"/>
          <w:color w:val="000000"/>
          <w:sz w:val="28"/>
          <w:szCs w:val="28"/>
          <w:lang w:eastAsia="ru-RU"/>
        </w:rPr>
        <w:t>Среднемуйского</w:t>
      </w:r>
      <w:proofErr w:type="spellEnd"/>
      <w:r w:rsidR="005E71F9" w:rsidRPr="005E71F9">
        <w:rPr>
          <w:rFonts w:ascii="Times New Roman" w:eastAsia="Times New Roman" w:hAnsi="Times New Roman" w:cs="Times New Roman"/>
          <w:color w:val="000000"/>
          <w:sz w:val="28"/>
          <w:szCs w:val="28"/>
          <w:lang w:eastAsia="ru-RU"/>
        </w:rPr>
        <w:t xml:space="preserve"> муниципального образования</w:t>
      </w:r>
      <w:r w:rsidRPr="00085B72">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по адресу:</w:t>
      </w:r>
      <w:r w:rsidR="005E71F9" w:rsidRPr="004A2CAF">
        <w:rPr>
          <w:rFonts w:ascii="Times New Roman" w:eastAsia="Times New Roman" w:hAnsi="Times New Roman" w:cs="Times New Roman"/>
          <w:color w:val="000000"/>
          <w:sz w:val="28"/>
          <w:szCs w:val="28"/>
          <w:lang w:eastAsia="ru-RU"/>
        </w:rPr>
        <w:t xml:space="preserve"> </w:t>
      </w:r>
      <w:r w:rsidR="005E71F9" w:rsidRPr="000954EF">
        <w:rPr>
          <w:rFonts w:ascii="Times New Roman" w:eastAsia="Times New Roman" w:hAnsi="Times New Roman" w:cs="Times New Roman"/>
          <w:color w:val="000000"/>
          <w:sz w:val="28"/>
          <w:szCs w:val="28"/>
          <w:lang w:val="en-US" w:eastAsia="ru-RU"/>
        </w:rPr>
        <w:t>http</w:t>
      </w:r>
      <w:r w:rsidR="005E71F9" w:rsidRPr="000954EF">
        <w:rPr>
          <w:rFonts w:ascii="Times New Roman" w:eastAsia="Times New Roman" w:hAnsi="Times New Roman" w:cs="Times New Roman"/>
          <w:color w:val="000000"/>
          <w:sz w:val="28"/>
          <w:szCs w:val="28"/>
          <w:lang w:eastAsia="ru-RU"/>
        </w:rPr>
        <w:t>://</w:t>
      </w:r>
      <w:proofErr w:type="spellStart"/>
      <w:r w:rsidR="005E71F9" w:rsidRPr="000954EF">
        <w:rPr>
          <w:rFonts w:ascii="Times New Roman" w:eastAsia="Times New Roman" w:hAnsi="Times New Roman" w:cs="Times New Roman"/>
          <w:color w:val="000000"/>
          <w:sz w:val="28"/>
          <w:szCs w:val="28"/>
          <w:lang w:eastAsia="ru-RU"/>
        </w:rPr>
        <w:t>среднемуйское</w:t>
      </w:r>
      <w:proofErr w:type="gramStart"/>
      <w:r w:rsidR="005E71F9" w:rsidRPr="000954EF">
        <w:rPr>
          <w:rFonts w:ascii="Times New Roman" w:eastAsia="Times New Roman" w:hAnsi="Times New Roman" w:cs="Times New Roman"/>
          <w:color w:val="000000"/>
          <w:sz w:val="28"/>
          <w:szCs w:val="28"/>
          <w:lang w:eastAsia="ru-RU"/>
        </w:rPr>
        <w:t>.р</w:t>
      </w:r>
      <w:proofErr w:type="gramEnd"/>
      <w:r w:rsidR="005E71F9" w:rsidRPr="000954EF">
        <w:rPr>
          <w:rFonts w:ascii="Times New Roman" w:eastAsia="Times New Roman" w:hAnsi="Times New Roman" w:cs="Times New Roman"/>
          <w:color w:val="000000"/>
          <w:sz w:val="28"/>
          <w:szCs w:val="28"/>
          <w:lang w:eastAsia="ru-RU"/>
        </w:rPr>
        <w:t>ф</w:t>
      </w:r>
      <w:proofErr w:type="spellEnd"/>
      <w:r w:rsidR="005E71F9">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bCs/>
          <w:color w:val="000000"/>
          <w:sz w:val="28"/>
          <w:szCs w:val="28"/>
          <w:lang w:eastAsia="ru-RU"/>
        </w:rPr>
        <w:t>;</w:t>
      </w:r>
    </w:p>
    <w:p w14:paraId="68EDEC2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средствах массовой информации;</w:t>
      </w:r>
    </w:p>
    <w:p w14:paraId="0A88816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085B72">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085B72">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31D86CD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социальных сетях;</w:t>
      </w:r>
    </w:p>
    <w:p w14:paraId="56D323B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на собраниях граждан.</w:t>
      </w:r>
    </w:p>
    <w:p w14:paraId="7D0E914D"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32E9250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53EEA6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9B2DE8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2.6. Механизмы общественного участия:</w:t>
      </w:r>
    </w:p>
    <w:p w14:paraId="6E10104C"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 обсуждение проектов по благоустройству в интерактивном формате с применением современных групповых методов работы;</w:t>
      </w:r>
    </w:p>
    <w:p w14:paraId="794E2E5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4754ADD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за реализацией проектов.</w:t>
      </w:r>
    </w:p>
    <w:p w14:paraId="169D58FD"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14:paraId="2D6B938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14:paraId="1306EBD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14:paraId="0B93975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14:paraId="3821A97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7E6F114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14:paraId="05F76D0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14:paraId="001D4B2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14:paraId="7ED7F851"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14:paraId="3E5E38A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средств для подготовки проектов;</w:t>
      </w:r>
    </w:p>
    <w:p w14:paraId="3FAF74C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иных формах.</w:t>
      </w:r>
    </w:p>
    <w:p w14:paraId="492076B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14:paraId="7D767A8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4547948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6194F0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3F915B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sidRPr="00085B72">
        <w:rPr>
          <w:rFonts w:ascii="Times New Roman" w:eastAsia="Times New Roman" w:hAnsi="Times New Roman" w:cs="Times New Roman"/>
          <w:bCs/>
          <w:color w:val="000000"/>
          <w:sz w:val="28"/>
          <w:szCs w:val="28"/>
          <w:lang w:eastAsia="ru-RU"/>
        </w:rPr>
        <w:lastRenderedPageBreak/>
        <w:t>различных видов транспорта (различные виды общественного транспорта, личный автотранспорт, велосипед и другие);</w:t>
      </w:r>
    </w:p>
    <w:p w14:paraId="35C3998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2BE4930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7AE8361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9713C46"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14:paraId="48220A6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5CF58AAC"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14:paraId="52D5DB5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714CD0A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2AEC8E86"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p w14:paraId="50248305"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bookmarkStart w:id="8" w:name="_Hlk11160493"/>
      <w:r w:rsidRPr="00085B72">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w:t>
      </w:r>
      <w:r w:rsidR="004E054E">
        <w:rPr>
          <w:rFonts w:ascii="Times New Roman" w:eastAsia="Times New Roman" w:hAnsi="Times New Roman" w:cs="Times New Roman"/>
          <w:b/>
          <w:color w:val="000000"/>
          <w:sz w:val="28"/>
          <w:szCs w:val="28"/>
          <w:lang w:eastAsia="ru-RU"/>
        </w:rPr>
        <w:t xml:space="preserve"> прилегающих </w:t>
      </w:r>
      <w:r w:rsidRPr="00085B72">
        <w:rPr>
          <w:rFonts w:ascii="Times New Roman" w:eastAsia="Times New Roman" w:hAnsi="Times New Roman" w:cs="Times New Roman"/>
          <w:b/>
          <w:color w:val="000000"/>
          <w:sz w:val="28"/>
          <w:szCs w:val="28"/>
          <w:lang w:eastAsia="ru-RU"/>
        </w:rPr>
        <w:t xml:space="preserve"> </w:t>
      </w:r>
      <w:r w:rsidR="004E054E">
        <w:rPr>
          <w:rFonts w:ascii="Times New Roman" w:eastAsia="Times New Roman" w:hAnsi="Times New Roman" w:cs="Times New Roman"/>
          <w:b/>
          <w:color w:val="000000"/>
          <w:sz w:val="28"/>
          <w:szCs w:val="28"/>
          <w:lang w:eastAsia="ru-RU"/>
        </w:rPr>
        <w:t>территорий</w:t>
      </w:r>
      <w:r w:rsidRPr="00085B72">
        <w:rPr>
          <w:rFonts w:ascii="Times New Roman" w:eastAsia="Times New Roman" w:hAnsi="Times New Roman" w:cs="Times New Roman"/>
          <w:b/>
          <w:color w:val="000000"/>
          <w:sz w:val="28"/>
          <w:szCs w:val="28"/>
          <w:lang w:eastAsia="ru-RU"/>
        </w:rPr>
        <w:t xml:space="preserve"> </w:t>
      </w:r>
    </w:p>
    <w:p w14:paraId="23C33694"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3.1. </w:t>
      </w:r>
      <w:r w:rsidR="009506A9">
        <w:rPr>
          <w:rFonts w:ascii="Times New Roman" w:eastAsia="Times New Roman" w:hAnsi="Times New Roman" w:cs="Times New Roman"/>
          <w:color w:val="000000"/>
          <w:sz w:val="28"/>
          <w:szCs w:val="28"/>
          <w:lang w:eastAsia="ru-RU"/>
        </w:rPr>
        <w:t>Г</w:t>
      </w:r>
      <w:r w:rsidRPr="00085B72">
        <w:rPr>
          <w:rFonts w:ascii="Times New Roman" w:eastAsia="Times New Roman" w:hAnsi="Times New Roman" w:cs="Times New Roman"/>
          <w:color w:val="000000"/>
          <w:sz w:val="28"/>
          <w:szCs w:val="28"/>
          <w:lang w:eastAsia="ru-RU"/>
        </w:rPr>
        <w:t>раниц</w:t>
      </w:r>
      <w:r w:rsidR="009506A9">
        <w:rPr>
          <w:rFonts w:ascii="Times New Roman" w:eastAsia="Times New Roman" w:hAnsi="Times New Roman" w:cs="Times New Roman"/>
          <w:color w:val="000000"/>
          <w:sz w:val="28"/>
          <w:szCs w:val="28"/>
          <w:lang w:eastAsia="ru-RU"/>
        </w:rPr>
        <w:t>ы</w:t>
      </w:r>
      <w:r w:rsidRPr="00085B72">
        <w:rPr>
          <w:rFonts w:ascii="Times New Roman" w:eastAsia="Times New Roman" w:hAnsi="Times New Roman" w:cs="Times New Roman"/>
          <w:color w:val="000000"/>
          <w:sz w:val="28"/>
          <w:szCs w:val="28"/>
          <w:lang w:eastAsia="ru-RU"/>
        </w:rPr>
        <w:t xml:space="preserve"> прилегающей территории</w:t>
      </w:r>
      <w:r w:rsidR="009506A9">
        <w:rPr>
          <w:rFonts w:ascii="Times New Roman" w:eastAsia="Times New Roman" w:hAnsi="Times New Roman" w:cs="Times New Roman"/>
          <w:color w:val="000000"/>
          <w:sz w:val="28"/>
          <w:szCs w:val="28"/>
          <w:lang w:eastAsia="ru-RU"/>
        </w:rPr>
        <w:t xml:space="preserve">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14:paraId="1311847D"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lastRenderedPageBreak/>
        <w:t xml:space="preserve">Границы прилегающей территории определяются с учетом следующих ограничений и условий: </w:t>
      </w:r>
    </w:p>
    <w:p w14:paraId="22147625"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14:paraId="06052EE7"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14:paraId="0FE51602"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14:paraId="628A0625"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14:paraId="641A94DA"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9506A9">
        <w:rPr>
          <w:rFonts w:ascii="Times New Roman" w:eastAsia="Times New Roman" w:hAnsi="Times New Roman" w:cs="Times New Roman"/>
          <w:color w:val="000000"/>
          <w:sz w:val="28"/>
          <w:szCs w:val="28"/>
          <w:lang w:eastAsia="ru-RU"/>
        </w:rPr>
        <w:t>вкрапливания</w:t>
      </w:r>
      <w:proofErr w:type="spellEnd"/>
      <w:r w:rsidRPr="009506A9">
        <w:rPr>
          <w:rFonts w:ascii="Times New Roman" w:eastAsia="Times New Roman" w:hAnsi="Times New Roman" w:cs="Times New Roman"/>
          <w:color w:val="000000"/>
          <w:sz w:val="28"/>
          <w:szCs w:val="28"/>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14:paraId="6ACD601C" w14:textId="77777777" w:rsidR="00C24CBA" w:rsidRPr="00C24CBA" w:rsidRDefault="006B159C"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3.2. </w:t>
      </w:r>
      <w:r w:rsidR="00C24CBA" w:rsidRPr="00C24CBA">
        <w:rPr>
          <w:rFonts w:ascii="Times New Roman" w:eastAsia="Times New Roman" w:hAnsi="Times New Roman" w:cs="Times New Roman"/>
          <w:bCs/>
          <w:color w:val="000000"/>
          <w:sz w:val="28"/>
          <w:szCs w:val="28"/>
          <w:lang w:eastAsia="ru-RU"/>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14:paraId="63ED081B" w14:textId="77777777"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14:paraId="175CF06B" w14:textId="77777777"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3.4. В границах прилегающих территорий могут располагаться только следующие территории общего пользования или их части: </w:t>
      </w:r>
    </w:p>
    <w:p w14:paraId="637FEEF8" w14:textId="77777777"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1) пешеходные коммуникации, в том числе тротуары, аллеи, дорожки, тропинки; </w:t>
      </w:r>
    </w:p>
    <w:p w14:paraId="3DFF7F7A" w14:textId="77777777"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lastRenderedPageBreak/>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14:paraId="0DCA4DEE" w14:textId="77777777" w:rsidR="006B159C" w:rsidRPr="00085B72" w:rsidRDefault="006B159C" w:rsidP="00C24CBA">
      <w:pPr>
        <w:spacing w:after="0" w:line="240" w:lineRule="auto"/>
        <w:ind w:firstLine="567"/>
        <w:jc w:val="both"/>
        <w:rPr>
          <w:rFonts w:ascii="Times New Roman" w:eastAsia="Times New Roman" w:hAnsi="Times New Roman" w:cs="Times New Roman"/>
          <w:color w:val="000000"/>
          <w:sz w:val="28"/>
          <w:szCs w:val="28"/>
          <w:lang w:eastAsia="ru-RU"/>
        </w:rPr>
      </w:pPr>
      <w:r w:rsidRPr="00C24CBA">
        <w:rPr>
          <w:rFonts w:ascii="Times New Roman" w:eastAsia="Times New Roman" w:hAnsi="Times New Roman" w:cs="Times New Roman"/>
          <w:bCs/>
          <w:color w:val="000000"/>
          <w:sz w:val="28"/>
          <w:szCs w:val="28"/>
          <w:lang w:eastAsia="ru-RU"/>
        </w:rPr>
        <w:t>Границы территории, прилегающей к зданиям, строениям, сооружениям, не имеющим ограждающих устройств</w:t>
      </w:r>
      <w:r w:rsidRPr="00085B72">
        <w:rPr>
          <w:rFonts w:ascii="Times New Roman" w:eastAsia="Times New Roman" w:hAnsi="Times New Roman" w:cs="Times New Roman"/>
          <w:color w:val="000000"/>
          <w:sz w:val="28"/>
          <w:szCs w:val="28"/>
          <w:lang w:eastAsia="ru-RU"/>
        </w:rPr>
        <w:t>, определяются по периметру от фактических границ указанных зданий, строений, сооружений.</w:t>
      </w:r>
    </w:p>
    <w:p w14:paraId="251C5870"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B798446"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0FD44521"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5D6CB257"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E02AC04"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378DEB52" w14:textId="77777777" w:rsidR="00C24CBA" w:rsidRPr="00C24CBA" w:rsidRDefault="006B159C" w:rsidP="00C24CB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3.5. </w:t>
      </w:r>
      <w:bookmarkStart w:id="9" w:name="sub_55"/>
      <w:r w:rsidR="00C24CBA" w:rsidRPr="00C24CBA">
        <w:rPr>
          <w:rFonts w:ascii="Times New Roman" w:eastAsia="Times New Roman" w:hAnsi="Times New Roman" w:cs="Times New Roman"/>
          <w:color w:val="000000"/>
          <w:sz w:val="28"/>
          <w:szCs w:val="28"/>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14:paraId="5A8988C5" w14:textId="77777777" w:rsidR="006B159C" w:rsidRPr="00085B72" w:rsidRDefault="006B159C" w:rsidP="00C24CB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color w:val="000000"/>
          <w:sz w:val="28"/>
          <w:szCs w:val="28"/>
          <w:lang w:eastAsia="ru-RU"/>
        </w:rPr>
        <w:t xml:space="preserve">. </w:t>
      </w:r>
      <w:bookmarkStart w:id="10" w:name="sub_56"/>
      <w:bookmarkEnd w:id="9"/>
      <w:r w:rsidRPr="00085B72">
        <w:rPr>
          <w:rFonts w:ascii="Times New Roman" w:eastAsia="Times New Roman" w:hAnsi="Times New Roman" w:cs="Times New Roman"/>
          <w:color w:val="000000"/>
          <w:sz w:val="28"/>
          <w:szCs w:val="28"/>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085B72">
        <w:rPr>
          <w:rFonts w:ascii="Times New Roman" w:eastAsia="Times New Roman" w:hAnsi="Times New Roman" w:cs="Times New Roman"/>
          <w:color w:val="000000"/>
          <w:sz w:val="28"/>
          <w:szCs w:val="28"/>
          <w:vertAlign w:val="superscript"/>
          <w:lang w:eastAsia="ru-RU"/>
        </w:rPr>
        <w:footnoteReference w:id="1"/>
      </w:r>
      <w:r w:rsidRPr="00085B72">
        <w:rPr>
          <w:rFonts w:ascii="Times New Roman" w:eastAsia="Times New Roman" w:hAnsi="Times New Roman" w:cs="Times New Roman"/>
          <w:color w:val="000000"/>
          <w:sz w:val="28"/>
          <w:szCs w:val="28"/>
          <w:lang w:eastAsia="ru-RU"/>
        </w:rPr>
        <w:t>:</w:t>
      </w:r>
    </w:p>
    <w:p w14:paraId="6950E1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14:paraId="5EE9E55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жилых зон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4E0F415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территории общего пользования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w:t>
      </w:r>
    </w:p>
    <w:p w14:paraId="3A4BB76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производственных зон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05C78E6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остановочных площадках общественного транспорта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При этом запрещается смет мусора на проезжую часть дороги;</w:t>
      </w:r>
    </w:p>
    <w:p w14:paraId="53AE26A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 на прочих территориях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5B0CF7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для сгруппированных на одной территории двух и более нестационарных объектов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1B785F1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для территорий розничных мини-рынков, рынков, ярмарок,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а при наличии ограждения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73E5344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для индивидуальных жилых домов, не имеющих ограждающих устройств,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индивидуальных жилых домов, а при наличии ограждения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3B13346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земельных участков, на которых расположены многоквартирные дома;</w:t>
      </w:r>
    </w:p>
    <w:p w14:paraId="6ACD23B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для нежилых зданий, не имеющих ограждающих устройств, - </w:t>
      </w:r>
      <w:r w:rsidRPr="00085B72">
        <w:rPr>
          <w:rFonts w:ascii="Times New Roman" w:eastAsia="Times New Roman" w:hAnsi="Times New Roman" w:cs="Times New Roman"/>
          <w:i/>
          <w:iCs/>
          <w:color w:val="000000"/>
          <w:sz w:val="28"/>
          <w:szCs w:val="28"/>
          <w:lang w:eastAsia="ru-RU"/>
        </w:rPr>
        <w:t xml:space="preserve">10 метров </w:t>
      </w:r>
      <w:r w:rsidRPr="00085B72">
        <w:rPr>
          <w:rFonts w:ascii="Times New Roman" w:eastAsia="Times New Roman" w:hAnsi="Times New Roman" w:cs="Times New Roman"/>
          <w:color w:val="000000"/>
          <w:sz w:val="28"/>
          <w:szCs w:val="28"/>
          <w:lang w:eastAsia="ru-RU"/>
        </w:rPr>
        <w:t>по периметру от фактических границ нежилых зданий;</w:t>
      </w:r>
    </w:p>
    <w:p w14:paraId="5ADFD8F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для нежилых зданий (комплекса зданий), имеющих ограждение,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5893E35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для автостоянок,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а при наличии ограждения - 10 метров от ограждения по периметру;</w:t>
      </w:r>
    </w:p>
    <w:p w14:paraId="3C851F0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 для промышленных предприятий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 </w:t>
      </w:r>
    </w:p>
    <w:p w14:paraId="5A041FA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 для строительных площадок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6B3EB7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 для гаражно-строительных кооперативов, садоводческих и огороднических некоммерческих товариществ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w:t>
      </w:r>
    </w:p>
    <w:p w14:paraId="60029F0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для автозаправочных станций, </w:t>
      </w:r>
      <w:proofErr w:type="spellStart"/>
      <w:r w:rsidRPr="00085B72">
        <w:rPr>
          <w:rFonts w:ascii="Times New Roman" w:eastAsia="Times New Roman" w:hAnsi="Times New Roman" w:cs="Times New Roman"/>
          <w:color w:val="000000"/>
          <w:sz w:val="28"/>
          <w:szCs w:val="28"/>
          <w:lang w:eastAsia="ru-RU"/>
        </w:rPr>
        <w:t>автогазозаправочных</w:t>
      </w:r>
      <w:proofErr w:type="spellEnd"/>
      <w:r w:rsidRPr="00085B72">
        <w:rPr>
          <w:rFonts w:ascii="Times New Roman" w:eastAsia="Times New Roman" w:hAnsi="Times New Roman" w:cs="Times New Roman"/>
          <w:color w:val="000000"/>
          <w:sz w:val="28"/>
          <w:szCs w:val="28"/>
          <w:lang w:eastAsia="ru-RU"/>
        </w:rPr>
        <w:t xml:space="preserve"> станций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и подъезды к объектам;</w:t>
      </w:r>
    </w:p>
    <w:p w14:paraId="5F9BE03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 для территорий, прилегающих к рекламным конструкциям, - </w:t>
      </w:r>
      <w:r w:rsidRPr="00085B72">
        <w:rPr>
          <w:rFonts w:ascii="Times New Roman" w:eastAsia="Times New Roman" w:hAnsi="Times New Roman" w:cs="Times New Roman"/>
          <w:i/>
          <w:iCs/>
          <w:color w:val="000000"/>
          <w:sz w:val="28"/>
          <w:szCs w:val="28"/>
          <w:lang w:eastAsia="ru-RU"/>
        </w:rPr>
        <w:t>2 метра</w:t>
      </w:r>
      <w:r w:rsidRPr="00085B72">
        <w:rPr>
          <w:rFonts w:ascii="Times New Roman" w:eastAsia="Times New Roman" w:hAnsi="Times New Roman" w:cs="Times New Roman"/>
          <w:color w:val="000000"/>
          <w:sz w:val="28"/>
          <w:szCs w:val="28"/>
          <w:lang w:eastAsia="ru-RU"/>
        </w:rPr>
        <w:t xml:space="preserve"> по периметру от границ основания рекламной конструкции;</w:t>
      </w:r>
    </w:p>
    <w:p w14:paraId="79F6079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 для общеобразовательных организаций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6E8EACC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 для дошкольных образовательных организаций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72876F0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7</w:t>
      </w:r>
      <w:r w:rsidRPr="00085B72">
        <w:rPr>
          <w:rFonts w:ascii="Times New Roman" w:eastAsia="Times New Roman" w:hAnsi="Times New Roman" w:cs="Times New Roman"/>
          <w:color w:val="000000"/>
          <w:sz w:val="28"/>
          <w:szCs w:val="28"/>
          <w:lang w:eastAsia="ru-RU"/>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0BAB7C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8</w:t>
      </w:r>
      <w:r w:rsidRPr="00085B72">
        <w:rPr>
          <w:rFonts w:ascii="Times New Roman" w:eastAsia="Times New Roman" w:hAnsi="Times New Roman" w:cs="Times New Roman"/>
          <w:color w:val="000000"/>
          <w:sz w:val="28"/>
          <w:szCs w:val="28"/>
          <w:lang w:eastAsia="ru-RU"/>
        </w:rPr>
        <w:t>. Карты – схемы подлежат систематизации и поддержанию в актуальном состоянии.</w:t>
      </w:r>
    </w:p>
    <w:p w14:paraId="262856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Работу по систематизации карт-схем осуществляет уполномоченный орган на постоянной основе.</w:t>
      </w:r>
    </w:p>
    <w:p w14:paraId="747B3DD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10"/>
    <w:p w14:paraId="3700559F" w14:textId="77777777" w:rsidR="006B159C" w:rsidRPr="00085B72" w:rsidRDefault="006B159C" w:rsidP="006B159C">
      <w:pPr>
        <w:spacing w:after="0" w:line="240" w:lineRule="auto"/>
        <w:jc w:val="both"/>
        <w:rPr>
          <w:rFonts w:ascii="Times New Roman" w:eastAsia="Times New Roman" w:hAnsi="Times New Roman" w:cs="Times New Roman"/>
          <w:color w:val="000000"/>
          <w:sz w:val="28"/>
          <w:szCs w:val="28"/>
          <w:lang w:eastAsia="ru-RU"/>
        </w:rPr>
      </w:pPr>
    </w:p>
    <w:p w14:paraId="22E1799F"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4. Общие требования к организации уборки территории поселения</w:t>
      </w:r>
    </w:p>
    <w:p w14:paraId="3F039FD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091764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61739BD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B2E21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Во избежание засорения водосточной сети запрещается сброс </w:t>
      </w:r>
      <w:proofErr w:type="spellStart"/>
      <w:r w:rsidRPr="00085B72">
        <w:rPr>
          <w:rFonts w:ascii="Times New Roman" w:eastAsia="Times New Roman" w:hAnsi="Times New Roman" w:cs="Times New Roman"/>
          <w:color w:val="000000"/>
          <w:sz w:val="28"/>
          <w:szCs w:val="28"/>
          <w:lang w:eastAsia="ru-RU"/>
        </w:rPr>
        <w:t>смёта</w:t>
      </w:r>
      <w:proofErr w:type="spellEnd"/>
      <w:r w:rsidRPr="00085B72">
        <w:rPr>
          <w:rFonts w:ascii="Times New Roman" w:eastAsia="Times New Roman" w:hAnsi="Times New Roman" w:cs="Times New Roman"/>
          <w:color w:val="000000"/>
          <w:sz w:val="28"/>
          <w:szCs w:val="28"/>
          <w:lang w:eastAsia="ru-RU"/>
        </w:rPr>
        <w:t xml:space="preserve"> и бытового мусора в водосточные коллекторы.</w:t>
      </w:r>
    </w:p>
    <w:p w14:paraId="23B8E3C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0706EA0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F4D439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42260BE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48A2C0C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sidRPr="00085B72">
        <w:rPr>
          <w:rFonts w:ascii="Times New Roman" w:eastAsia="Times New Roman" w:hAnsi="Times New Roman" w:cs="Times New Roman"/>
          <w:i/>
          <w:iCs/>
          <w:color w:val="000000"/>
          <w:sz w:val="28"/>
          <w:szCs w:val="28"/>
          <w:lang w:eastAsia="ru-RU"/>
        </w:rPr>
        <w:t xml:space="preserve">до 8 часов </w:t>
      </w:r>
      <w:r w:rsidRPr="00085B72">
        <w:rPr>
          <w:rFonts w:ascii="Times New Roman" w:eastAsia="Times New Roman" w:hAnsi="Times New Roman" w:cs="Times New Roman"/>
          <w:i/>
          <w:iCs/>
          <w:color w:val="000000"/>
          <w:sz w:val="28"/>
          <w:szCs w:val="28"/>
          <w:lang w:eastAsia="ru-RU"/>
        </w:rPr>
        <w:lastRenderedPageBreak/>
        <w:t>утра</w:t>
      </w:r>
      <w:r w:rsidRPr="00085B72">
        <w:rPr>
          <w:rFonts w:ascii="Times New Roman" w:eastAsia="Times New Roman" w:hAnsi="Times New Roman" w:cs="Times New Roman"/>
          <w:color w:val="000000"/>
          <w:sz w:val="28"/>
          <w:szCs w:val="28"/>
          <w:lang w:eastAsia="ru-RU"/>
        </w:rPr>
        <w:t>. При экстремальных погодных явлениях (ливень, снегопад, гололёд и так далее) режим уборочных работ устанавливается круглосуточный.</w:t>
      </w:r>
    </w:p>
    <w:p w14:paraId="26C99C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14:paraId="1F7D4CC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24F720D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37B4D5C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2F7A8A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14:paraId="0B2E0A0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14:paraId="00430B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14:paraId="270DC18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14:paraId="55C562A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1065B0E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85B72">
        <w:rPr>
          <w:rFonts w:ascii="Times New Roman" w:eastAsia="Times New Roman" w:hAnsi="Times New Roman" w:cs="Times New Roman"/>
          <w:color w:val="000000"/>
          <w:sz w:val="28"/>
          <w:szCs w:val="28"/>
          <w:lang w:eastAsia="ru-RU"/>
        </w:rPr>
        <w:t>трудозатратной</w:t>
      </w:r>
      <w:proofErr w:type="spellEnd"/>
      <w:r w:rsidRPr="00085B72">
        <w:rPr>
          <w:rFonts w:ascii="Times New Roman" w:eastAsia="Times New Roman" w:hAnsi="Times New Roman" w:cs="Times New Roman"/>
          <w:color w:val="000000"/>
          <w:sz w:val="28"/>
          <w:szCs w:val="28"/>
          <w:lang w:eastAsia="ru-RU"/>
        </w:rPr>
        <w:t>), уборку такой территории допускается осуществлять ручным способом.</w:t>
      </w:r>
    </w:p>
    <w:p w14:paraId="283F5AE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218F9F2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1DDA1E7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53D0BA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Упавшие деревья должны быть удалены немедленно с проезжей части дорог, тротуаров, от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14:paraId="099D8A2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4.13. </w:t>
      </w:r>
      <w:bookmarkStart w:id="11" w:name="_Hlk8137221"/>
      <w:r w:rsidRPr="00085B72">
        <w:rPr>
          <w:rFonts w:ascii="Times New Roman" w:eastAsia="Times New Roman" w:hAnsi="Times New Roman" w:cs="Times New Roman"/>
          <w:color w:val="000000"/>
          <w:sz w:val="28"/>
          <w:szCs w:val="28"/>
          <w:lang w:eastAsia="ru-RU"/>
        </w:rPr>
        <w:t xml:space="preserve">Собственники </w:t>
      </w:r>
      <w:bookmarkStart w:id="12" w:name="_Hlk22210955"/>
      <w:r w:rsidRPr="00085B72">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2"/>
      <w:r w:rsidRPr="00085B72">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14:paraId="7BC8BF4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3" w:name="_Hlk14965574"/>
    </w:p>
    <w:bookmarkEnd w:id="13"/>
    <w:p w14:paraId="5F5F9FF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7289EE4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обрабатывать прилегающие территории противогололедными реагентами;</w:t>
      </w:r>
    </w:p>
    <w:p w14:paraId="3087D2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осуществлять покос травы и обрезку поросли.</w:t>
      </w:r>
      <w:r w:rsidRPr="00085B72">
        <w:rPr>
          <w:rFonts w:ascii="Times New Roman" w:eastAsia="Calibri" w:hAnsi="Times New Roman" w:cs="Times New Roman"/>
          <w:color w:val="000000"/>
          <w:sz w:val="24"/>
          <w:szCs w:val="24"/>
        </w:rPr>
        <w:t xml:space="preserve"> </w:t>
      </w:r>
      <w:r w:rsidRPr="00085B72">
        <w:rPr>
          <w:rFonts w:ascii="Times New Roman" w:eastAsia="Times New Roman" w:hAnsi="Times New Roman" w:cs="Times New Roman"/>
          <w:color w:val="000000"/>
          <w:sz w:val="28"/>
          <w:szCs w:val="28"/>
          <w:lang w:eastAsia="ru-RU"/>
        </w:rPr>
        <w:t>Высота травы не должна превышать 15 сантиметров от поверхности земли;</w:t>
      </w:r>
    </w:p>
    <w:p w14:paraId="65AABE8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устанавливать, ремонтировать, окрашивать урны, а также очищать урны по мере их заполнения, но не реже 1 раза в сутки</w:t>
      </w:r>
      <w:r w:rsidRPr="00085B72">
        <w:rPr>
          <w:rFonts w:ascii="Times New Roman" w:eastAsia="Times New Roman" w:hAnsi="Times New Roman" w:cs="Times New Roman"/>
          <w:color w:val="000000"/>
          <w:sz w:val="28"/>
          <w:szCs w:val="28"/>
          <w:vertAlign w:val="superscript"/>
          <w:lang w:eastAsia="ru-RU"/>
        </w:rPr>
        <w:footnoteReference w:id="2"/>
      </w:r>
      <w:r w:rsidRPr="00085B72">
        <w:rPr>
          <w:rFonts w:ascii="Times New Roman" w:eastAsia="Times New Roman" w:hAnsi="Times New Roman" w:cs="Times New Roman"/>
          <w:color w:val="000000"/>
          <w:sz w:val="28"/>
          <w:szCs w:val="28"/>
          <w:lang w:eastAsia="ru-RU"/>
        </w:rPr>
        <w:t>.</w:t>
      </w:r>
    </w:p>
    <w:bookmarkEnd w:id="11"/>
    <w:p w14:paraId="625BD592" w14:textId="77777777" w:rsidR="006B159C" w:rsidRPr="00085B72" w:rsidRDefault="006B159C" w:rsidP="006B159C">
      <w:pPr>
        <w:spacing w:after="0" w:line="240" w:lineRule="auto"/>
        <w:ind w:firstLine="567"/>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4.14. Запрещается:</w:t>
      </w:r>
    </w:p>
    <w:p w14:paraId="781D396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42FE57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сорить на улицах, площадях и в других общественных местах, выставлять тару с мусором и пищевыми отходами на улицы;</w:t>
      </w:r>
    </w:p>
    <w:p w14:paraId="0C82867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14:paraId="066CFEE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сметать мусор на проезжую часть улиц, в ливне-приемники ливневой канализации;</w:t>
      </w:r>
    </w:p>
    <w:p w14:paraId="1E7B0FC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7218F97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14:paraId="43264E1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14:paraId="2F8E09A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повреждать или вырубать зеленые насаждения на землях или земельных участках, находящихся в муниципальной собственности;</w:t>
      </w:r>
    </w:p>
    <w:p w14:paraId="7714B1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14:paraId="6FDCA6B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7EF599D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14:paraId="2F1ADC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347E019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6110DE9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5F39338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14:paraId="307AC3F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70BCD99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строительные материалы, мусор на территории общего пользования;</w:t>
      </w:r>
    </w:p>
    <w:p w14:paraId="17F416D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14:paraId="0A1C737F" w14:textId="77777777" w:rsidR="006B159C"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w:t>
      </w:r>
      <w:r w:rsidRPr="00085B72">
        <w:rPr>
          <w:rFonts w:ascii="Times New Roman" w:eastAsia="Times New Roman" w:hAnsi="Times New Roman" w:cs="Times New Roman"/>
          <w:color w:val="000000"/>
          <w:sz w:val="28"/>
          <w:szCs w:val="28"/>
          <w:lang w:eastAsia="ru-RU"/>
        </w:rPr>
        <w:lastRenderedPageBreak/>
        <w:t>или выезде со строительных площадок (вследствие отсутствия тента или укрытия).</w:t>
      </w:r>
    </w:p>
    <w:p w14:paraId="0BA8B781" w14:textId="0F033622" w:rsidR="00604F83" w:rsidRPr="00085B72" w:rsidRDefault="00604F83"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запрещается использовать в качестве цветочных клумб и </w:t>
      </w:r>
      <w:r w:rsidR="00FA3646">
        <w:rPr>
          <w:rFonts w:ascii="Times New Roman" w:eastAsia="Times New Roman" w:hAnsi="Times New Roman" w:cs="Times New Roman"/>
          <w:color w:val="000000"/>
          <w:sz w:val="28"/>
          <w:szCs w:val="28"/>
          <w:lang w:eastAsia="ru-RU"/>
        </w:rPr>
        <w:t xml:space="preserve">иных элементов благоустройства  шины автомобильные отработанные. </w:t>
      </w:r>
    </w:p>
    <w:p w14:paraId="0087969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6CAA102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533B73F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2ADC22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5A1E677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способом, исключающим возможность их падения, опрокидывания, разваливания;</w:t>
      </w:r>
    </w:p>
    <w:p w14:paraId="5B74A78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254C020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14:paraId="6FF7409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7B754CC5"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5E0F2E0E"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4.18. Расстояние от выгребов и дворовых уборных с </w:t>
      </w:r>
      <w:proofErr w:type="spellStart"/>
      <w:r w:rsidRPr="00085B72">
        <w:rPr>
          <w:rFonts w:ascii="Times New Roman" w:eastAsia="Times New Roman" w:hAnsi="Times New Roman" w:cs="Times New Roman"/>
          <w:bCs/>
          <w:color w:val="000000"/>
          <w:sz w:val="28"/>
          <w:szCs w:val="28"/>
          <w:lang w:eastAsia="ru-RU"/>
        </w:rPr>
        <w:t>помойницами</w:t>
      </w:r>
      <w:proofErr w:type="spellEnd"/>
      <w:r w:rsidRPr="00085B72">
        <w:rPr>
          <w:rFonts w:ascii="Times New Roman" w:eastAsia="Times New Roman" w:hAnsi="Times New Roman" w:cs="Times New Roman"/>
          <w:bCs/>
          <w:color w:val="000000"/>
          <w:sz w:val="28"/>
          <w:szCs w:val="28"/>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0766BF1C"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0BBE377E"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должны обеспечивать их дезинфекцию и ремонт.</w:t>
      </w:r>
    </w:p>
    <w:p w14:paraId="1B63979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4.20. Выгреб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xml:space="preserve"> должны иметь подземную водонепроницаемую емкостную часть для накопления ЖБО. Объем выгребов и </w:t>
      </w:r>
      <w:proofErr w:type="spellStart"/>
      <w:r w:rsidRPr="00085B72">
        <w:rPr>
          <w:rFonts w:ascii="Times New Roman" w:eastAsia="Times New Roman" w:hAnsi="Times New Roman" w:cs="Times New Roman"/>
          <w:bCs/>
          <w:color w:val="000000"/>
          <w:sz w:val="28"/>
          <w:szCs w:val="28"/>
          <w:lang w:eastAsia="ru-RU"/>
        </w:rPr>
        <w:t>помойниц</w:t>
      </w:r>
      <w:proofErr w:type="spellEnd"/>
      <w:r w:rsidRPr="00085B72">
        <w:rPr>
          <w:rFonts w:ascii="Times New Roman" w:eastAsia="Times New Roman" w:hAnsi="Times New Roman" w:cs="Times New Roman"/>
          <w:bCs/>
          <w:color w:val="000000"/>
          <w:sz w:val="28"/>
          <w:szCs w:val="28"/>
          <w:lang w:eastAsia="ru-RU"/>
        </w:rPr>
        <w:t xml:space="preserve"> определяется их владельцами с учетом количества образующихся ЖБО.</w:t>
      </w:r>
    </w:p>
    <w:p w14:paraId="56BB6C3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6F34986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4FC7C0B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085B72">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3D39454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14:paraId="5922DCD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4.24. </w:t>
      </w:r>
      <w:r w:rsidRPr="00085B72">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297E816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7537958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7070239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14:paraId="191290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w:t>
      </w:r>
      <w:r w:rsidRPr="00085B72">
        <w:rPr>
          <w:rFonts w:ascii="Times New Roman" w:eastAsia="Times New Roman" w:hAnsi="Times New Roman" w:cs="Times New Roman"/>
          <w:color w:val="000000"/>
          <w:sz w:val="28"/>
          <w:szCs w:val="28"/>
          <w:lang w:eastAsia="ru-RU"/>
        </w:rPr>
        <w:lastRenderedPageBreak/>
        <w:t xml:space="preserve">дороги, </w:t>
      </w:r>
      <w:bookmarkStart w:id="14" w:name="_Hlk14965857"/>
      <w:r w:rsidRPr="00085B72">
        <w:rPr>
          <w:rFonts w:ascii="Times New Roman" w:eastAsia="Times New Roman" w:hAnsi="Times New Roman" w:cs="Times New Roman"/>
          <w:color w:val="000000"/>
          <w:sz w:val="28"/>
          <w:szCs w:val="28"/>
          <w:lang w:eastAsia="ru-RU"/>
        </w:rPr>
        <w:t xml:space="preserve">в лифтах </w:t>
      </w:r>
      <w:bookmarkEnd w:id="14"/>
      <w:r w:rsidRPr="00085B72">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14:paraId="783AA7F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2) обеспечивать уборку продуктов жизнедеятельности животного в местах и на территориях общего пользования;</w:t>
      </w:r>
    </w:p>
    <w:p w14:paraId="7D49B14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3) не допускать выгул животного вне мест, установленных уполномоченным органом для выгула животных.</w:t>
      </w:r>
    </w:p>
    <w:p w14:paraId="0F23AE6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6E6F17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44C993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042E931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внутриквартальной закрытой сетью водостоков;</w:t>
      </w:r>
    </w:p>
    <w:p w14:paraId="09CCBCE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14:paraId="0E77DFE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14:paraId="27D68A8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85B72">
        <w:rPr>
          <w:rFonts w:ascii="Times New Roman" w:eastAsia="Times New Roman" w:hAnsi="Times New Roman" w:cs="Times New Roman"/>
          <w:color w:val="000000"/>
          <w:sz w:val="28"/>
          <w:szCs w:val="28"/>
          <w:lang w:eastAsia="ru-RU"/>
        </w:rPr>
        <w:t>Дождеприемные</w:t>
      </w:r>
      <w:proofErr w:type="spellEnd"/>
      <w:r w:rsidRPr="00085B72">
        <w:rPr>
          <w:rFonts w:ascii="Times New Roman" w:eastAsia="Times New Roman" w:hAnsi="Times New Roman" w:cs="Times New Roman"/>
          <w:color w:val="000000"/>
          <w:sz w:val="28"/>
          <w:szCs w:val="2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C8D01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786F6AA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655A80D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5C0CEC8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6D9E02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F787F4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6CB865B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79222465"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зимний период</w:t>
      </w:r>
    </w:p>
    <w:p w14:paraId="2DDB228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4AC7E41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718715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5.2. Период зимней уборки устанавливается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14:paraId="664868C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02E9BE9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5.3. Мероприятия по подготовке уборочной техники к работе в зимний период проводятся владельцами техники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5C4093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5.4. Организации, отвечающие за уборку территории поселения (эксплуатационные и подрядные организации),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должны обеспечить завоз, заготовку и складирование необходимого количества </w:t>
      </w:r>
      <w:proofErr w:type="spellStart"/>
      <w:r w:rsidRPr="00085B72">
        <w:rPr>
          <w:rFonts w:ascii="Times New Roman" w:eastAsia="Times New Roman" w:hAnsi="Times New Roman" w:cs="Times New Roman"/>
          <w:color w:val="000000"/>
          <w:sz w:val="28"/>
          <w:szCs w:val="28"/>
          <w:lang w:eastAsia="ru-RU"/>
        </w:rPr>
        <w:t>противогололёдных</w:t>
      </w:r>
      <w:proofErr w:type="spellEnd"/>
      <w:r w:rsidRPr="00085B72">
        <w:rPr>
          <w:rFonts w:ascii="Times New Roman" w:eastAsia="Times New Roman" w:hAnsi="Times New Roman" w:cs="Times New Roman"/>
          <w:color w:val="000000"/>
          <w:sz w:val="28"/>
          <w:szCs w:val="28"/>
          <w:lang w:eastAsia="ru-RU"/>
        </w:rPr>
        <w:t xml:space="preserve"> материалов.</w:t>
      </w:r>
    </w:p>
    <w:p w14:paraId="346EF76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2015C57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7E45560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4501FE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После прохождения снегоуборочной техники осуществляется уборка </w:t>
      </w:r>
      <w:proofErr w:type="spellStart"/>
      <w:r w:rsidRPr="00085B72">
        <w:rPr>
          <w:rFonts w:ascii="Times New Roman" w:eastAsia="Times New Roman" w:hAnsi="Times New Roman" w:cs="Times New Roman"/>
          <w:color w:val="000000"/>
          <w:sz w:val="28"/>
          <w:szCs w:val="28"/>
          <w:lang w:eastAsia="ru-RU"/>
        </w:rPr>
        <w:t>прибордюрных</w:t>
      </w:r>
      <w:proofErr w:type="spellEnd"/>
      <w:r w:rsidRPr="00085B72">
        <w:rPr>
          <w:rFonts w:ascii="Times New Roman" w:eastAsia="Times New Roman" w:hAnsi="Times New Roman" w:cs="Times New Roman"/>
          <w:color w:val="000000"/>
          <w:sz w:val="28"/>
          <w:szCs w:val="28"/>
          <w:lang w:eastAsia="ru-RU"/>
        </w:rPr>
        <w:t xml:space="preserve"> лотков, расчистка въездов, проездов и пешеходных переходов с обеих сторон.</w:t>
      </w:r>
    </w:p>
    <w:p w14:paraId="7886570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5.7. В процессе уборки запрещается:</w:t>
      </w:r>
    </w:p>
    <w:p w14:paraId="54C6373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341C48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применять техническую соль и жидкий хлористый кальций в качестве </w:t>
      </w:r>
      <w:proofErr w:type="spellStart"/>
      <w:r w:rsidRPr="00085B72">
        <w:rPr>
          <w:rFonts w:ascii="Times New Roman" w:eastAsia="Times New Roman" w:hAnsi="Times New Roman" w:cs="Times New Roman"/>
          <w:color w:val="000000"/>
          <w:sz w:val="28"/>
          <w:szCs w:val="28"/>
          <w:lang w:eastAsia="ru-RU"/>
        </w:rPr>
        <w:t>противогололёдного</w:t>
      </w:r>
      <w:proofErr w:type="spellEnd"/>
      <w:r w:rsidRPr="00085B72">
        <w:rPr>
          <w:rFonts w:ascii="Times New Roman" w:eastAsia="Times New Roman" w:hAnsi="Times New Roman" w:cs="Times New Roman"/>
          <w:color w:val="000000"/>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1D1E213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5.8. </w:t>
      </w:r>
      <w:bookmarkStart w:id="15" w:name="6"/>
      <w:bookmarkEnd w:id="15"/>
      <w:r w:rsidRPr="00085B72">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14:paraId="27EC826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3753CAA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2492B16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2AAC877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D6ED2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14:paraId="4B53C43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79C02F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6729CCE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Складирование снега на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территориях должно предусматривать отвод талых вод.</w:t>
      </w:r>
    </w:p>
    <w:p w14:paraId="49A60B8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5.10. В зимний период </w:t>
      </w:r>
      <w:bookmarkStart w:id="16" w:name="_Hlk22804048"/>
      <w:r w:rsidRPr="00085B72">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17" w:name="_Hlk22211020"/>
      <w:bookmarkStart w:id="18" w:name="_Hlk22211206"/>
      <w:r w:rsidRPr="00085B72">
        <w:rPr>
          <w:rFonts w:ascii="Times New Roman" w:eastAsia="Times New Roman" w:hAnsi="Times New Roman" w:cs="Times New Roman"/>
          <w:color w:val="000000"/>
          <w:sz w:val="28"/>
          <w:szCs w:val="28"/>
          <w:lang w:eastAsia="ru-RU"/>
        </w:rPr>
        <w:t>строений, сооружений, нестационарных объектов</w:t>
      </w:r>
      <w:bookmarkEnd w:id="17"/>
      <w:r w:rsidRPr="00085B72">
        <w:rPr>
          <w:rFonts w:ascii="Times New Roman" w:eastAsia="Times New Roman" w:hAnsi="Times New Roman" w:cs="Times New Roman"/>
          <w:color w:val="000000"/>
          <w:sz w:val="28"/>
          <w:szCs w:val="28"/>
          <w:lang w:eastAsia="ru-RU"/>
        </w:rPr>
        <w:t xml:space="preserve"> </w:t>
      </w:r>
      <w:bookmarkEnd w:id="18"/>
      <w:r w:rsidRPr="00085B72">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6"/>
      <w:r w:rsidRPr="00085B72">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 сосулек.</w:t>
      </w:r>
    </w:p>
    <w:p w14:paraId="0215764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0C66CCF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14:paraId="5ED21D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3DCCA03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14:paraId="6E2C2FF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303998A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5.12. </w:t>
      </w:r>
      <w:r w:rsidRPr="00085B72">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085B72">
        <w:rPr>
          <w:rFonts w:ascii="Times New Roman" w:eastAsia="Times New Roman" w:hAnsi="Times New Roman" w:cs="Times New Roman"/>
          <w:bCs/>
          <w:color w:val="000000"/>
          <w:sz w:val="28"/>
          <w:szCs w:val="28"/>
          <w:lang w:eastAsia="ru-RU"/>
        </w:rPr>
        <w:t>снегоплавильные</w:t>
      </w:r>
      <w:proofErr w:type="spellEnd"/>
      <w:r w:rsidRPr="00085B72">
        <w:rPr>
          <w:rFonts w:ascii="Times New Roman" w:eastAsia="Times New Roman" w:hAnsi="Times New Roman" w:cs="Times New Roman"/>
          <w:bCs/>
          <w:color w:val="000000"/>
          <w:sz w:val="28"/>
          <w:szCs w:val="28"/>
          <w:lang w:eastAsia="ru-RU"/>
        </w:rPr>
        <w:t xml:space="preserve"> установки. Размещение и функционирование </w:t>
      </w:r>
      <w:proofErr w:type="spellStart"/>
      <w:r w:rsidRPr="00085B72">
        <w:rPr>
          <w:rFonts w:ascii="Times New Roman" w:eastAsia="Times New Roman" w:hAnsi="Times New Roman" w:cs="Times New Roman"/>
          <w:bCs/>
          <w:color w:val="000000"/>
          <w:sz w:val="28"/>
          <w:szCs w:val="28"/>
          <w:lang w:eastAsia="ru-RU"/>
        </w:rPr>
        <w:t>снегоплавильных</w:t>
      </w:r>
      <w:proofErr w:type="spellEnd"/>
      <w:r w:rsidRPr="00085B72">
        <w:rPr>
          <w:rFonts w:ascii="Times New Roman" w:eastAsia="Times New Roman" w:hAnsi="Times New Roman" w:cs="Times New Roman"/>
          <w:bCs/>
          <w:color w:val="000000"/>
          <w:sz w:val="28"/>
          <w:szCs w:val="28"/>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2CA160C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14:paraId="460AC201" w14:textId="77777777" w:rsidR="006B159C" w:rsidRPr="00085B72" w:rsidRDefault="006B159C" w:rsidP="006B159C">
      <w:pPr>
        <w:spacing w:after="0" w:line="240" w:lineRule="auto"/>
        <w:ind w:firstLine="567"/>
        <w:jc w:val="both"/>
        <w:rPr>
          <w:rFonts w:ascii="Calibri" w:eastAsia="Times New Roman" w:hAnsi="Calibri" w:cs="Calibri"/>
          <w:color w:val="000000"/>
          <w:lang w:eastAsia="ru-RU"/>
        </w:rPr>
      </w:pPr>
      <w:r w:rsidRPr="00085B72">
        <w:rPr>
          <w:rFonts w:ascii="Times New Roman" w:eastAsia="Times New Roman" w:hAnsi="Times New Roman" w:cs="Times New Roman"/>
          <w:bCs/>
          <w:color w:val="000000"/>
          <w:sz w:val="28"/>
          <w:szCs w:val="28"/>
          <w:lang w:eastAsia="ru-RU"/>
        </w:rPr>
        <w:lastRenderedPageBreak/>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085B72">
        <w:rPr>
          <w:rFonts w:ascii="Calibri" w:eastAsia="Times New Roman" w:hAnsi="Calibri" w:cs="Calibri"/>
          <w:color w:val="000000"/>
          <w:lang w:eastAsia="ru-RU"/>
        </w:rPr>
        <w:t xml:space="preserve"> </w:t>
      </w:r>
    </w:p>
    <w:p w14:paraId="25C1890A"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14:paraId="0CB314F6" w14:textId="77777777" w:rsidR="006B159C" w:rsidRPr="00085B72" w:rsidRDefault="006B159C" w:rsidP="006B159C">
      <w:pPr>
        <w:spacing w:after="0" w:line="240" w:lineRule="auto"/>
        <w:ind w:firstLine="567"/>
        <w:rPr>
          <w:rFonts w:ascii="Times New Roman" w:eastAsia="Times New Roman" w:hAnsi="Times New Roman" w:cs="Times New Roman"/>
          <w:b/>
          <w:color w:val="000000"/>
          <w:sz w:val="24"/>
          <w:szCs w:val="24"/>
          <w:lang w:eastAsia="ru-RU"/>
        </w:rPr>
      </w:pPr>
      <w:bookmarkStart w:id="19" w:name="7"/>
      <w:bookmarkEnd w:id="19"/>
    </w:p>
    <w:p w14:paraId="4D37CA0E"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летний период</w:t>
      </w:r>
    </w:p>
    <w:p w14:paraId="704F46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6.1. Период летней уборки устанавливается </w:t>
      </w:r>
      <w:r w:rsidRPr="00085B72">
        <w:rPr>
          <w:rFonts w:ascii="Times New Roman" w:eastAsia="Times New Roman" w:hAnsi="Times New Roman" w:cs="Times New Roman"/>
          <w:i/>
          <w:iCs/>
          <w:color w:val="000000"/>
          <w:sz w:val="28"/>
          <w:szCs w:val="28"/>
          <w:lang w:eastAsia="ru-RU"/>
        </w:rPr>
        <w:t>с 16 апреля по 31 октября</w:t>
      </w:r>
      <w:r w:rsidRPr="00085B72">
        <w:rPr>
          <w:rFonts w:ascii="Times New Roman" w:eastAsia="Times New Roman" w:hAnsi="Times New Roman" w:cs="Times New Roman"/>
          <w:color w:val="000000"/>
          <w:sz w:val="28"/>
          <w:szCs w:val="28"/>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085B72">
        <w:rPr>
          <w:rFonts w:ascii="Times New Roman" w:eastAsia="Times New Roman" w:hAnsi="Times New Roman" w:cs="Times New Roman"/>
          <w:i/>
          <w:iCs/>
          <w:color w:val="000000"/>
          <w:sz w:val="28"/>
          <w:szCs w:val="28"/>
          <w:lang w:eastAsia="ru-RU"/>
        </w:rPr>
        <w:t>до 1 апреля</w:t>
      </w:r>
      <w:r w:rsidRPr="00085B72">
        <w:rPr>
          <w:rFonts w:ascii="Times New Roman" w:eastAsia="Times New Roman" w:hAnsi="Times New Roman" w:cs="Times New Roman"/>
          <w:color w:val="000000"/>
          <w:sz w:val="28"/>
          <w:szCs w:val="28"/>
          <w:lang w:eastAsia="ru-RU"/>
        </w:rPr>
        <w:t>.</w:t>
      </w:r>
    </w:p>
    <w:p w14:paraId="2C5A923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14:paraId="29A806B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6.2. </w:t>
      </w:r>
      <w:r w:rsidRPr="00085B72">
        <w:rPr>
          <w:rFonts w:ascii="Times New Roman" w:eastAsia="Times New Roman" w:hAnsi="Times New Roman" w:cs="Times New Roman"/>
          <w:bCs/>
          <w:color w:val="000000"/>
          <w:sz w:val="28"/>
          <w:szCs w:val="2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2E15B5C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14:paraId="11EB685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0" w:name="8"/>
      <w:bookmarkEnd w:id="20"/>
    </w:p>
    <w:p w14:paraId="0F0E8B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14:paraId="3C02DD9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1" w:name="9"/>
      <w:bookmarkEnd w:id="21"/>
    </w:p>
    <w:p w14:paraId="54FAE04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6.6. Подметание дворовых территорий,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проездов и тротуаров осуществляется механизированным способом или вручную. </w:t>
      </w:r>
    </w:p>
    <w:p w14:paraId="377B3DD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bCs/>
          <w:color w:val="000000"/>
          <w:sz w:val="28"/>
          <w:szCs w:val="28"/>
          <w:lang w:eastAsia="ru-RU"/>
        </w:rPr>
        <w:t>.7.</w:t>
      </w:r>
      <w:r w:rsidRPr="00085B72">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bCs/>
          <w:color w:val="000000"/>
          <w:sz w:val="28"/>
          <w:szCs w:val="28"/>
          <w:lang w:eastAsia="ru-RU"/>
        </w:rPr>
        <w:t>Сжигание листьев деревьев, кустарников на территории населенных пунктов поселения запрещено.</w:t>
      </w:r>
    </w:p>
    <w:p w14:paraId="0E003B7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14:paraId="39F646A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6.8.</w:t>
      </w:r>
      <w:r w:rsidRPr="00085B72">
        <w:rPr>
          <w:rFonts w:ascii="Times New Roman" w:eastAsia="Times New Roman" w:hAnsi="Times New Roman" w:cs="Times New Roman"/>
          <w:color w:val="000000"/>
          <w:sz w:val="28"/>
          <w:szCs w:val="28"/>
          <w:lang w:eastAsia="ru-RU"/>
        </w:rPr>
        <w:t xml:space="preserve"> Владельцы земельных участков обязаны:</w:t>
      </w:r>
    </w:p>
    <w:p w14:paraId="3802641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4EC7A3B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BE1AF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7C241363"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14:paraId="0F08AAF6"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bookmarkStart w:id="22" w:name="10"/>
      <w:bookmarkEnd w:id="22"/>
      <w:r w:rsidRPr="00085B72">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14:paraId="5A936BB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64984F3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14:paraId="4223642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62C69D2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14:paraId="7887278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74050BE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sidRPr="00085B72">
        <w:rPr>
          <w:rFonts w:ascii="Times New Roman" w:eastAsia="Times New Roman" w:hAnsi="Times New Roman" w:cs="Times New Roman"/>
          <w:i/>
          <w:iCs/>
          <w:color w:val="000000"/>
          <w:sz w:val="28"/>
          <w:szCs w:val="28"/>
          <w:lang w:eastAsia="ru-RU"/>
        </w:rPr>
        <w:t>1 раз в неделю</w:t>
      </w:r>
      <w:r w:rsidRPr="00085B72">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085B72">
        <w:rPr>
          <w:rFonts w:ascii="Times New Roman" w:eastAsia="Times New Roman" w:hAnsi="Times New Roman" w:cs="Times New Roman"/>
          <w:color w:val="000000"/>
          <w:sz w:val="28"/>
          <w:szCs w:val="28"/>
          <w:vertAlign w:val="superscript"/>
          <w:lang w:eastAsia="ru-RU"/>
        </w:rPr>
        <w:footnoteReference w:id="3"/>
      </w:r>
      <w:r w:rsidRPr="00085B72">
        <w:rPr>
          <w:rFonts w:ascii="Times New Roman" w:eastAsia="Times New Roman" w:hAnsi="Times New Roman" w:cs="Times New Roman"/>
          <w:color w:val="000000"/>
          <w:sz w:val="28"/>
          <w:szCs w:val="28"/>
          <w:lang w:eastAsia="ru-RU"/>
        </w:rPr>
        <w:t>.</w:t>
      </w:r>
    </w:p>
    <w:p w14:paraId="00A6D2C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085B72">
        <w:rPr>
          <w:rFonts w:ascii="Times New Roman" w:eastAsia="Times New Roman" w:hAnsi="Times New Roman" w:cs="Times New Roman"/>
          <w:color w:val="000000"/>
          <w:sz w:val="28"/>
          <w:szCs w:val="28"/>
          <w:vertAlign w:val="superscript"/>
          <w:lang w:eastAsia="ru-RU"/>
        </w:rPr>
        <w:footnoteReference w:id="4"/>
      </w:r>
      <w:r w:rsidRPr="00085B72">
        <w:rPr>
          <w:rFonts w:ascii="Times New Roman" w:eastAsia="Times New Roman" w:hAnsi="Times New Roman" w:cs="Times New Roman"/>
          <w:color w:val="000000"/>
          <w:sz w:val="28"/>
          <w:szCs w:val="28"/>
          <w:lang w:eastAsia="ru-RU"/>
        </w:rPr>
        <w:t>.</w:t>
      </w:r>
    </w:p>
    <w:p w14:paraId="1AF0A36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Расклейка газет, афиш, плакатов, различного рода объявлений и рекламы разрешается на специально установленных стендах.</w:t>
      </w:r>
    </w:p>
    <w:p w14:paraId="1CB9D6C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20724BC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5BD1F68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0ECA5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318E58E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Домовые знаки на зданиях, сооружениях должны содержаться в исправном состоянии.</w:t>
      </w:r>
    </w:p>
    <w:p w14:paraId="3CF69A1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5B83742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Высота домового указателя должна быть </w:t>
      </w:r>
      <w:r w:rsidRPr="00085B72">
        <w:rPr>
          <w:rFonts w:ascii="Times New Roman" w:eastAsia="Times New Roman" w:hAnsi="Times New Roman" w:cs="Times New Roman"/>
          <w:i/>
          <w:iCs/>
          <w:color w:val="000000"/>
          <w:sz w:val="28"/>
          <w:szCs w:val="28"/>
          <w:lang w:eastAsia="ru-RU"/>
        </w:rPr>
        <w:t>300 мм</w:t>
      </w:r>
      <w:r w:rsidRPr="00085B72">
        <w:rPr>
          <w:rFonts w:ascii="Times New Roman" w:eastAsia="Times New Roman" w:hAnsi="Times New Roman" w:cs="Times New Roman"/>
          <w:color w:val="000000"/>
          <w:sz w:val="28"/>
          <w:szCs w:val="28"/>
          <w:lang w:eastAsia="ru-RU"/>
        </w:rPr>
        <w:t>. Ширина таблички зависит от количества букв в названии улицы.</w:t>
      </w:r>
    </w:p>
    <w:p w14:paraId="5D0C9ED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Табличка выполняется </w:t>
      </w:r>
      <w:r w:rsidRPr="00085B72">
        <w:rPr>
          <w:rFonts w:ascii="Times New Roman" w:eastAsia="Times New Roman" w:hAnsi="Times New Roman" w:cs="Times New Roman"/>
          <w:i/>
          <w:iCs/>
          <w:color w:val="000000"/>
          <w:sz w:val="28"/>
          <w:szCs w:val="28"/>
          <w:lang w:eastAsia="ru-RU"/>
        </w:rPr>
        <w:t>в белом</w:t>
      </w:r>
      <w:r w:rsidRPr="00085B72">
        <w:rPr>
          <w:rFonts w:ascii="Times New Roman" w:eastAsia="Times New Roman" w:hAnsi="Times New Roman" w:cs="Times New Roman"/>
          <w:color w:val="000000"/>
          <w:sz w:val="28"/>
          <w:szCs w:val="28"/>
          <w:lang w:eastAsia="ru-RU"/>
        </w:rPr>
        <w:t xml:space="preserve"> цвете. По периметру таблички располагается </w:t>
      </w:r>
      <w:r w:rsidRPr="00085B72">
        <w:rPr>
          <w:rFonts w:ascii="Times New Roman" w:eastAsia="Times New Roman" w:hAnsi="Times New Roman" w:cs="Times New Roman"/>
          <w:i/>
          <w:iCs/>
          <w:color w:val="000000"/>
          <w:sz w:val="28"/>
          <w:szCs w:val="28"/>
          <w:lang w:eastAsia="ru-RU"/>
        </w:rPr>
        <w:t>черная</w:t>
      </w:r>
      <w:r w:rsidRPr="00085B72">
        <w:rPr>
          <w:rFonts w:ascii="Times New Roman" w:eastAsia="Times New Roman" w:hAnsi="Times New Roman" w:cs="Times New Roman"/>
          <w:color w:val="000000"/>
          <w:sz w:val="28"/>
          <w:szCs w:val="28"/>
          <w:lang w:eastAsia="ru-RU"/>
        </w:rPr>
        <w:t xml:space="preserve"> рамка шириной </w:t>
      </w:r>
      <w:r w:rsidRPr="00085B72">
        <w:rPr>
          <w:rFonts w:ascii="Times New Roman" w:eastAsia="Times New Roman" w:hAnsi="Times New Roman" w:cs="Times New Roman"/>
          <w:i/>
          <w:iCs/>
          <w:color w:val="000000"/>
          <w:sz w:val="28"/>
          <w:szCs w:val="28"/>
          <w:lang w:eastAsia="ru-RU"/>
        </w:rPr>
        <w:t>10 мм</w:t>
      </w:r>
      <w:r w:rsidRPr="00085B72">
        <w:rPr>
          <w:rFonts w:ascii="Times New Roman" w:eastAsia="Times New Roman" w:hAnsi="Times New Roman" w:cs="Times New Roman"/>
          <w:color w:val="000000"/>
          <w:sz w:val="28"/>
          <w:szCs w:val="28"/>
          <w:lang w:eastAsia="ru-RU"/>
        </w:rPr>
        <w:t xml:space="preserve">. </w:t>
      </w:r>
    </w:p>
    <w:p w14:paraId="483581C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Название улиц и номера домов выполняются </w:t>
      </w:r>
      <w:r w:rsidRPr="00085B72">
        <w:rPr>
          <w:rFonts w:ascii="Times New Roman" w:eastAsia="Times New Roman" w:hAnsi="Times New Roman" w:cs="Times New Roman"/>
          <w:i/>
          <w:iCs/>
          <w:color w:val="000000"/>
          <w:sz w:val="28"/>
          <w:szCs w:val="28"/>
          <w:lang w:eastAsia="ru-RU"/>
        </w:rPr>
        <w:t>в черном цвете</w:t>
      </w:r>
      <w:r w:rsidRPr="00085B72">
        <w:rPr>
          <w:rFonts w:ascii="Times New Roman" w:eastAsia="Times New Roman" w:hAnsi="Times New Roman" w:cs="Times New Roman"/>
          <w:color w:val="000000"/>
          <w:sz w:val="28"/>
          <w:szCs w:val="28"/>
          <w:lang w:eastAsia="ru-RU"/>
        </w:rPr>
        <w:t xml:space="preserve">. Шрифт названия улиц на русском языке, высота заглавных букв – </w:t>
      </w:r>
      <w:r w:rsidRPr="00085B72">
        <w:rPr>
          <w:rFonts w:ascii="Times New Roman" w:eastAsia="Times New Roman" w:hAnsi="Times New Roman" w:cs="Times New Roman"/>
          <w:i/>
          <w:iCs/>
          <w:color w:val="000000"/>
          <w:sz w:val="28"/>
          <w:szCs w:val="28"/>
          <w:lang w:eastAsia="ru-RU"/>
        </w:rPr>
        <w:t>90 мм</w:t>
      </w:r>
      <w:r w:rsidRPr="00085B72">
        <w:rPr>
          <w:rFonts w:ascii="Times New Roman" w:eastAsia="Times New Roman" w:hAnsi="Times New Roman" w:cs="Times New Roman"/>
          <w:color w:val="000000"/>
          <w:sz w:val="28"/>
          <w:szCs w:val="28"/>
          <w:lang w:eastAsia="ru-RU"/>
        </w:rPr>
        <w:t xml:space="preserve">. Высота шрифта номера дома – </w:t>
      </w:r>
      <w:r w:rsidRPr="00085B72">
        <w:rPr>
          <w:rFonts w:ascii="Times New Roman" w:eastAsia="Times New Roman" w:hAnsi="Times New Roman" w:cs="Times New Roman"/>
          <w:i/>
          <w:iCs/>
          <w:color w:val="000000"/>
          <w:sz w:val="28"/>
          <w:szCs w:val="28"/>
          <w:lang w:eastAsia="ru-RU"/>
        </w:rPr>
        <w:t>140 мм</w:t>
      </w:r>
      <w:r w:rsidRPr="00085B72">
        <w:rPr>
          <w:rFonts w:ascii="Times New Roman" w:eastAsia="Times New Roman" w:hAnsi="Times New Roman" w:cs="Times New Roman"/>
          <w:color w:val="000000"/>
          <w:sz w:val="28"/>
          <w:szCs w:val="28"/>
          <w:lang w:eastAsia="ru-RU"/>
        </w:rPr>
        <w:t xml:space="preserve">. </w:t>
      </w:r>
    </w:p>
    <w:p w14:paraId="47C1996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14:paraId="6927990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Адресные аншлаги могут иметь подсветку. </w:t>
      </w:r>
    </w:p>
    <w:p w14:paraId="2F27793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w:t>
      </w:r>
      <w:r w:rsidRPr="00085B72">
        <w:rPr>
          <w:rFonts w:ascii="Times New Roman" w:eastAsia="Times New Roman" w:hAnsi="Times New Roman" w:cs="Times New Roman"/>
          <w:i/>
          <w:iCs/>
          <w:color w:val="000000"/>
          <w:sz w:val="28"/>
          <w:szCs w:val="28"/>
          <w:lang w:eastAsia="ru-RU"/>
        </w:rPr>
        <w:t>25 метров</w:t>
      </w:r>
      <w:r w:rsidRPr="00085B72">
        <w:rPr>
          <w:rFonts w:ascii="Times New Roman" w:eastAsia="Times New Roman" w:hAnsi="Times New Roman" w:cs="Times New Roman"/>
          <w:color w:val="000000"/>
          <w:sz w:val="28"/>
          <w:szCs w:val="28"/>
          <w:lang w:eastAsia="ru-RU"/>
        </w:rPr>
        <w:t xml:space="preserve"> может быть размещен дополнительный домовой указатель с левой стороны фасада. </w:t>
      </w:r>
    </w:p>
    <w:p w14:paraId="1862FA1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28222C6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3" w:name="_Hlk14967170"/>
      <w:r w:rsidRPr="00085B72">
        <w:rPr>
          <w:rFonts w:ascii="Times New Roman" w:eastAsia="Times New Roman" w:hAnsi="Times New Roman" w:cs="Times New Roman"/>
          <w:color w:val="000000"/>
          <w:sz w:val="28"/>
          <w:szCs w:val="28"/>
          <w:lang w:eastAsia="ru-RU"/>
        </w:rPr>
        <w:t>на каждом строении.</w:t>
      </w:r>
    </w:p>
    <w:bookmarkEnd w:id="23"/>
    <w:p w14:paraId="420DA37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7.9. Аншлаги устанавливаются на высоте </w:t>
      </w:r>
      <w:r w:rsidRPr="00085B72">
        <w:rPr>
          <w:rFonts w:ascii="Times New Roman" w:eastAsia="Times New Roman" w:hAnsi="Times New Roman" w:cs="Times New Roman"/>
          <w:i/>
          <w:iCs/>
          <w:color w:val="000000"/>
          <w:sz w:val="28"/>
          <w:szCs w:val="28"/>
          <w:lang w:eastAsia="ru-RU"/>
        </w:rPr>
        <w:t>от 2,5 до 5,0 м</w:t>
      </w:r>
      <w:r w:rsidRPr="00085B72">
        <w:rPr>
          <w:rFonts w:ascii="Times New Roman" w:eastAsia="Times New Roman" w:hAnsi="Times New Roman" w:cs="Times New Roman"/>
          <w:color w:val="000000"/>
          <w:sz w:val="28"/>
          <w:szCs w:val="28"/>
          <w:lang w:eastAsia="ru-RU"/>
        </w:rPr>
        <w:t xml:space="preserve"> от уровня земли на расстоянии </w:t>
      </w:r>
      <w:r w:rsidRPr="00085B72">
        <w:rPr>
          <w:rFonts w:ascii="Times New Roman" w:eastAsia="Times New Roman" w:hAnsi="Times New Roman" w:cs="Times New Roman"/>
          <w:i/>
          <w:iCs/>
          <w:color w:val="000000"/>
          <w:sz w:val="28"/>
          <w:szCs w:val="28"/>
          <w:lang w:eastAsia="ru-RU"/>
        </w:rPr>
        <w:t>не более 1 м</w:t>
      </w:r>
      <w:r w:rsidRPr="00085B72">
        <w:rPr>
          <w:rFonts w:ascii="Times New Roman" w:eastAsia="Times New Roman" w:hAnsi="Times New Roman" w:cs="Times New Roman"/>
          <w:color w:val="000000"/>
          <w:sz w:val="28"/>
          <w:szCs w:val="28"/>
          <w:lang w:eastAsia="ru-RU"/>
        </w:rPr>
        <w:t xml:space="preserve"> от угла здания.</w:t>
      </w:r>
    </w:p>
    <w:p w14:paraId="2045BD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7.10. Содержание фасадов объектов включает:</w:t>
      </w:r>
    </w:p>
    <w:p w14:paraId="2E919DC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235DC01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14:paraId="5EA011E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герметизацию, заделку и расшивку швов, трещин и выбоин;</w:t>
      </w:r>
    </w:p>
    <w:p w14:paraId="3DDC481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восстановление, ремонт и своевременную очистку входных групп, отмосток, приямков цокольных окон и входов в подвалы;</w:t>
      </w:r>
    </w:p>
    <w:p w14:paraId="46C6DE3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14:paraId="5647DCD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14:paraId="1DEFFD6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14:paraId="1AD9DF7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14:paraId="335FB4A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79A20FE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14:paraId="59491BA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14:paraId="64B7F1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4" w:name="_Hlk14967236"/>
    </w:p>
    <w:bookmarkEnd w:id="24"/>
    <w:p w14:paraId="7FC033C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0B8FF5C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2CD5611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вывескам предъявляются следующие требования:</w:t>
      </w:r>
    </w:p>
    <w:p w14:paraId="10FB4C6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13AE23F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вывеска должна размещаться с соблюдением требований законодательства о государственном языке Российской Федерации. В случае </w:t>
      </w:r>
      <w:r w:rsidRPr="00085B72">
        <w:rPr>
          <w:rFonts w:ascii="Times New Roman" w:eastAsia="Times New Roman" w:hAnsi="Times New Roman" w:cs="Times New Roman"/>
          <w:color w:val="000000"/>
          <w:sz w:val="28"/>
          <w:szCs w:val="28"/>
          <w:lang w:eastAsia="ru-RU"/>
        </w:rPr>
        <w:lastRenderedPageBreak/>
        <w:t>использования двух и более языков тексты должны быть идентичными по содержанию и техническому оформлению, выполнены грамотно и разборчиво;</w:t>
      </w:r>
    </w:p>
    <w:p w14:paraId="1AA5B45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14:paraId="620319C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085B72">
        <w:rPr>
          <w:rFonts w:ascii="Times New Roman" w:eastAsia="Times New Roman" w:hAnsi="Times New Roman" w:cs="Times New Roman"/>
          <w:i/>
          <w:iCs/>
          <w:color w:val="000000"/>
          <w:sz w:val="28"/>
          <w:szCs w:val="28"/>
          <w:lang w:eastAsia="ru-RU"/>
        </w:rPr>
        <w:t>в два</w:t>
      </w:r>
      <w:r w:rsidRPr="00085B72">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14:paraId="2C00FAC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3CA0839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74E4607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14:paraId="78567D3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290D9C4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w:t>
      </w:r>
      <w:r w:rsidRPr="00085B72">
        <w:rPr>
          <w:rFonts w:ascii="Times New Roman" w:eastAsia="Times New Roman" w:hAnsi="Times New Roman" w:cs="Times New Roman"/>
          <w:i/>
          <w:iCs/>
          <w:color w:val="000000"/>
          <w:sz w:val="28"/>
          <w:szCs w:val="28"/>
          <w:lang w:eastAsia="ru-RU"/>
        </w:rPr>
        <w:t>не более 0,6 м</w:t>
      </w:r>
      <w:r w:rsidRPr="00085B72">
        <w:rPr>
          <w:rFonts w:ascii="Times New Roman" w:eastAsia="Times New Roman" w:hAnsi="Times New Roman" w:cs="Times New Roman"/>
          <w:color w:val="000000"/>
          <w:sz w:val="28"/>
          <w:szCs w:val="28"/>
          <w:lang w:eastAsia="ru-RU"/>
        </w:rPr>
        <w:t xml:space="preserve">, по вертикали - </w:t>
      </w:r>
      <w:r w:rsidRPr="00085B72">
        <w:rPr>
          <w:rFonts w:ascii="Times New Roman" w:eastAsia="Times New Roman" w:hAnsi="Times New Roman" w:cs="Times New Roman"/>
          <w:i/>
          <w:iCs/>
          <w:color w:val="000000"/>
          <w:sz w:val="28"/>
          <w:szCs w:val="28"/>
          <w:lang w:eastAsia="ru-RU"/>
        </w:rPr>
        <w:t>не более 0,4 м</w:t>
      </w:r>
      <w:r w:rsidRPr="00085B72">
        <w:rPr>
          <w:rFonts w:ascii="Times New Roman" w:eastAsia="Times New Roman" w:hAnsi="Times New Roman" w:cs="Times New Roman"/>
          <w:color w:val="000000"/>
          <w:sz w:val="28"/>
          <w:szCs w:val="28"/>
          <w:lang w:eastAsia="ru-RU"/>
        </w:rPr>
        <w:t xml:space="preserve">. Высота букв, знаков, размещаемых на вывеске, - </w:t>
      </w:r>
      <w:r w:rsidRPr="00085B72">
        <w:rPr>
          <w:rFonts w:ascii="Times New Roman" w:eastAsia="Times New Roman" w:hAnsi="Times New Roman" w:cs="Times New Roman"/>
          <w:i/>
          <w:iCs/>
          <w:color w:val="000000"/>
          <w:sz w:val="28"/>
          <w:szCs w:val="28"/>
          <w:lang w:eastAsia="ru-RU"/>
        </w:rPr>
        <w:t>не более 0,1 м</w:t>
      </w:r>
      <w:r w:rsidRPr="00085B72">
        <w:rPr>
          <w:rFonts w:ascii="Times New Roman" w:eastAsia="Times New Roman" w:hAnsi="Times New Roman" w:cs="Times New Roman"/>
          <w:color w:val="000000"/>
          <w:sz w:val="28"/>
          <w:szCs w:val="28"/>
          <w:lang w:eastAsia="ru-RU"/>
        </w:rPr>
        <w:t xml:space="preserve">. </w:t>
      </w:r>
    </w:p>
    <w:p w14:paraId="0A31947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14:paraId="2B1A05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2042AF2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14:paraId="39465CE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 не выше линии </w:t>
      </w:r>
      <w:r w:rsidRPr="00085B72">
        <w:rPr>
          <w:rFonts w:ascii="Times New Roman" w:eastAsia="Times New Roman" w:hAnsi="Times New Roman" w:cs="Times New Roman"/>
          <w:i/>
          <w:iCs/>
          <w:color w:val="000000"/>
          <w:sz w:val="28"/>
          <w:szCs w:val="28"/>
          <w:lang w:eastAsia="ru-RU"/>
        </w:rPr>
        <w:t>второго</w:t>
      </w:r>
      <w:r w:rsidRPr="00085B72">
        <w:rPr>
          <w:rFonts w:ascii="Times New Roman" w:eastAsia="Times New Roman" w:hAnsi="Times New Roman" w:cs="Times New Roman"/>
          <w:color w:val="000000"/>
          <w:sz w:val="28"/>
          <w:szCs w:val="28"/>
          <w:lang w:eastAsia="ru-RU"/>
        </w:rPr>
        <w:t xml:space="preserve"> этажа (линии перекрытий между </w:t>
      </w:r>
      <w:r w:rsidRPr="00085B72">
        <w:rPr>
          <w:rFonts w:ascii="Times New Roman" w:eastAsia="Times New Roman" w:hAnsi="Times New Roman" w:cs="Times New Roman"/>
          <w:i/>
          <w:iCs/>
          <w:color w:val="000000"/>
          <w:sz w:val="28"/>
          <w:szCs w:val="28"/>
          <w:lang w:eastAsia="ru-RU"/>
        </w:rPr>
        <w:t>первым и вторым</w:t>
      </w:r>
      <w:r w:rsidRPr="00085B72">
        <w:rPr>
          <w:rFonts w:ascii="Times New Roman" w:eastAsia="Times New Roman" w:hAnsi="Times New Roman" w:cs="Times New Roman"/>
          <w:color w:val="000000"/>
          <w:sz w:val="28"/>
          <w:szCs w:val="28"/>
          <w:lang w:eastAsia="ru-RU"/>
        </w:rPr>
        <w:t xml:space="preserve"> этажами) зданий, сооружений;</w:t>
      </w:r>
    </w:p>
    <w:p w14:paraId="5B6726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1F2F289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6F3415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14:paraId="3C22D20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085B72">
        <w:rPr>
          <w:rFonts w:ascii="Times New Roman" w:eastAsia="Times New Roman" w:hAnsi="Times New Roman" w:cs="Times New Roman"/>
          <w:i/>
          <w:iCs/>
          <w:color w:val="000000"/>
          <w:sz w:val="28"/>
          <w:szCs w:val="28"/>
          <w:lang w:eastAsia="ru-RU"/>
        </w:rPr>
        <w:t>0,5 м</w:t>
      </w:r>
      <w:r w:rsidRPr="00085B72">
        <w:rPr>
          <w:rFonts w:ascii="Times New Roman" w:eastAsia="Times New Roman" w:hAnsi="Times New Roman" w:cs="Times New Roman"/>
          <w:color w:val="000000"/>
          <w:sz w:val="28"/>
          <w:szCs w:val="28"/>
          <w:lang w:eastAsia="ru-RU"/>
        </w:rPr>
        <w:t xml:space="preserve"> (по высоте) и </w:t>
      </w:r>
      <w:r w:rsidRPr="00085B72">
        <w:rPr>
          <w:rFonts w:ascii="Times New Roman" w:eastAsia="Times New Roman" w:hAnsi="Times New Roman" w:cs="Times New Roman"/>
          <w:i/>
          <w:iCs/>
          <w:color w:val="000000"/>
          <w:sz w:val="28"/>
          <w:szCs w:val="28"/>
          <w:lang w:eastAsia="ru-RU"/>
        </w:rPr>
        <w:t>60%</w:t>
      </w:r>
      <w:r w:rsidRPr="00085B72">
        <w:rPr>
          <w:rFonts w:ascii="Times New Roman" w:eastAsia="Times New Roman" w:hAnsi="Times New Roman" w:cs="Times New Roman"/>
          <w:color w:val="000000"/>
          <w:sz w:val="28"/>
          <w:szCs w:val="28"/>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085B72">
        <w:rPr>
          <w:rFonts w:ascii="Times New Roman" w:eastAsia="Times New Roman" w:hAnsi="Times New Roman" w:cs="Times New Roman"/>
          <w:i/>
          <w:iCs/>
          <w:color w:val="000000"/>
          <w:sz w:val="28"/>
          <w:szCs w:val="28"/>
          <w:lang w:eastAsia="ru-RU"/>
        </w:rPr>
        <w:t>10 м</w:t>
      </w:r>
      <w:r w:rsidRPr="00085B72">
        <w:rPr>
          <w:rFonts w:ascii="Times New Roman" w:eastAsia="Times New Roman" w:hAnsi="Times New Roman" w:cs="Times New Roman"/>
          <w:color w:val="000000"/>
          <w:sz w:val="28"/>
          <w:szCs w:val="28"/>
          <w:lang w:eastAsia="ru-RU"/>
        </w:rPr>
        <w:t xml:space="preserve"> (по длине).</w:t>
      </w:r>
    </w:p>
    <w:p w14:paraId="1EE0AF2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085B72">
        <w:rPr>
          <w:rFonts w:ascii="Times New Roman" w:eastAsia="Times New Roman" w:hAnsi="Times New Roman" w:cs="Times New Roman"/>
          <w:i/>
          <w:iCs/>
          <w:color w:val="000000"/>
          <w:sz w:val="28"/>
          <w:szCs w:val="28"/>
          <w:lang w:eastAsia="ru-RU"/>
        </w:rPr>
        <w:t>1 м</w:t>
      </w:r>
      <w:r w:rsidRPr="00085B72">
        <w:rPr>
          <w:rFonts w:ascii="Times New Roman" w:eastAsia="Times New Roman" w:hAnsi="Times New Roman" w:cs="Times New Roman"/>
          <w:color w:val="000000"/>
          <w:sz w:val="28"/>
          <w:szCs w:val="28"/>
          <w:lang w:eastAsia="ru-RU"/>
        </w:rPr>
        <w:t xml:space="preserve">. Расстояние от уровня земли до нижнего края консольной конструкции должно быть не менее </w:t>
      </w:r>
      <w:r w:rsidRPr="00085B72">
        <w:rPr>
          <w:rFonts w:ascii="Times New Roman" w:eastAsia="Times New Roman" w:hAnsi="Times New Roman" w:cs="Times New Roman"/>
          <w:i/>
          <w:iCs/>
          <w:color w:val="000000"/>
          <w:sz w:val="28"/>
          <w:szCs w:val="28"/>
          <w:lang w:eastAsia="ru-RU"/>
        </w:rPr>
        <w:t>2,5 м</w:t>
      </w:r>
      <w:r w:rsidRPr="00085B72">
        <w:rPr>
          <w:rFonts w:ascii="Times New Roman" w:eastAsia="Times New Roman" w:hAnsi="Times New Roman" w:cs="Times New Roman"/>
          <w:color w:val="000000"/>
          <w:sz w:val="28"/>
          <w:szCs w:val="28"/>
          <w:lang w:eastAsia="ru-RU"/>
        </w:rPr>
        <w:t>.</w:t>
      </w:r>
    </w:p>
    <w:p w14:paraId="2CAC967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085B72">
        <w:rPr>
          <w:rFonts w:ascii="Times New Roman" w:eastAsia="Times New Roman" w:hAnsi="Times New Roman" w:cs="Times New Roman"/>
          <w:i/>
          <w:iCs/>
          <w:color w:val="000000"/>
          <w:sz w:val="28"/>
          <w:szCs w:val="28"/>
          <w:lang w:eastAsia="ru-RU"/>
        </w:rPr>
        <w:t>2</w:t>
      </w:r>
      <w:r w:rsidRPr="00085B72">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7414C2D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14:paraId="5B82D49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4522B10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EEEED6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14:paraId="0F17672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 xml:space="preserve">0,8 м </w:t>
      </w:r>
      <w:r w:rsidRPr="00085B72">
        <w:rPr>
          <w:rFonts w:ascii="Times New Roman" w:eastAsia="Times New Roman" w:hAnsi="Times New Roman" w:cs="Times New Roman"/>
          <w:color w:val="000000"/>
          <w:sz w:val="28"/>
          <w:szCs w:val="28"/>
          <w:lang w:eastAsia="ru-RU"/>
        </w:rPr>
        <w:t>для 1-2-этажных объектов;</w:t>
      </w:r>
    </w:p>
    <w:p w14:paraId="0FDD4D5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1,2 м</w:t>
      </w:r>
      <w:r w:rsidRPr="00085B72">
        <w:rPr>
          <w:rFonts w:ascii="Times New Roman" w:eastAsia="Times New Roman" w:hAnsi="Times New Roman" w:cs="Times New Roman"/>
          <w:color w:val="000000"/>
          <w:sz w:val="28"/>
          <w:szCs w:val="28"/>
          <w:lang w:eastAsia="ru-RU"/>
        </w:rPr>
        <w:t xml:space="preserve"> для 3-5-этажных объектов.</w:t>
      </w:r>
    </w:p>
    <w:p w14:paraId="37ECB3F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7.20. Вывески площадью более </w:t>
      </w:r>
      <w:r w:rsidRPr="00085B72">
        <w:rPr>
          <w:rFonts w:ascii="Times New Roman" w:eastAsia="Times New Roman" w:hAnsi="Times New Roman" w:cs="Times New Roman"/>
          <w:i/>
          <w:iCs/>
          <w:color w:val="000000"/>
          <w:sz w:val="28"/>
          <w:szCs w:val="28"/>
          <w:lang w:eastAsia="ru-RU"/>
        </w:rPr>
        <w:t xml:space="preserve">6,5 </w:t>
      </w:r>
      <w:r w:rsidRPr="00085B72">
        <w:rPr>
          <w:rFonts w:ascii="Times New Roman" w:eastAsia="Times New Roman" w:hAnsi="Times New Roman" w:cs="Times New Roman"/>
          <w:color w:val="000000"/>
          <w:sz w:val="28"/>
          <w:szCs w:val="28"/>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EC198E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14:paraId="34146F6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0F036C5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7.21. Не допускается:</w:t>
      </w:r>
    </w:p>
    <w:p w14:paraId="115FDA8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14:paraId="254EA11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5485DBF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2E54AE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01AEDD4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14:paraId="2C6C579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36A2C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2B31958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на расстоянии ближе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от мемориальных досок;</w:t>
      </w:r>
    </w:p>
    <w:p w14:paraId="28415D6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085B72">
        <w:rPr>
          <w:rFonts w:ascii="Times New Roman" w:eastAsia="Times New Roman" w:hAnsi="Times New Roman" w:cs="Times New Roman"/>
          <w:color w:val="000000"/>
          <w:sz w:val="28"/>
          <w:szCs w:val="28"/>
          <w:lang w:eastAsia="ru-RU"/>
        </w:rPr>
        <w:t>призматроны</w:t>
      </w:r>
      <w:proofErr w:type="spellEnd"/>
      <w:r w:rsidRPr="00085B72">
        <w:rPr>
          <w:rFonts w:ascii="Times New Roman" w:eastAsia="Times New Roman" w:hAnsi="Times New Roman" w:cs="Times New Roman"/>
          <w:color w:val="000000"/>
          <w:sz w:val="28"/>
          <w:szCs w:val="2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EA9866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14:paraId="7895B7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размещение вывесок на ограждающих конструкциях сезонных кафе при стационарных организациях общественного питания;</w:t>
      </w:r>
    </w:p>
    <w:p w14:paraId="22A1BF3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в виде надувных конструкций, </w:t>
      </w:r>
      <w:proofErr w:type="spellStart"/>
      <w:r w:rsidRPr="00085B72">
        <w:rPr>
          <w:rFonts w:ascii="Times New Roman" w:eastAsia="Times New Roman" w:hAnsi="Times New Roman" w:cs="Times New Roman"/>
          <w:color w:val="000000"/>
          <w:sz w:val="28"/>
          <w:szCs w:val="28"/>
          <w:lang w:eastAsia="ru-RU"/>
        </w:rPr>
        <w:t>штендеров</w:t>
      </w:r>
      <w:proofErr w:type="spellEnd"/>
      <w:r w:rsidRPr="00085B72">
        <w:rPr>
          <w:rFonts w:ascii="Times New Roman" w:eastAsia="Times New Roman" w:hAnsi="Times New Roman" w:cs="Times New Roman"/>
          <w:color w:val="000000"/>
          <w:sz w:val="28"/>
          <w:szCs w:val="28"/>
          <w:lang w:eastAsia="ru-RU"/>
        </w:rPr>
        <w:t>.</w:t>
      </w:r>
    </w:p>
    <w:p w14:paraId="3231C1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9CFA26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085B72">
        <w:rPr>
          <w:rFonts w:ascii="Times New Roman" w:eastAsia="Times New Roman" w:hAnsi="Times New Roman" w:cs="Times New Roman"/>
          <w:i/>
          <w:iCs/>
          <w:color w:val="000000"/>
          <w:sz w:val="28"/>
          <w:szCs w:val="28"/>
          <w:lang w:eastAsia="ru-RU"/>
        </w:rPr>
        <w:t>3 суток</w:t>
      </w:r>
      <w:r w:rsidRPr="00085B72">
        <w:rPr>
          <w:rFonts w:ascii="Times New Roman" w:eastAsia="Times New Roman" w:hAnsi="Times New Roman" w:cs="Times New Roman"/>
          <w:color w:val="000000"/>
          <w:sz w:val="28"/>
          <w:szCs w:val="28"/>
          <w:lang w:eastAsia="ru-RU"/>
        </w:rPr>
        <w:t>.</w:t>
      </w:r>
    </w:p>
    <w:p w14:paraId="6D95D6F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085B72">
        <w:rPr>
          <w:rFonts w:ascii="Times New Roman" w:eastAsia="Times New Roman" w:hAnsi="Times New Roman" w:cs="Times New Roman"/>
          <w:color w:val="000000"/>
          <w:sz w:val="28"/>
          <w:szCs w:val="28"/>
          <w:lang w:eastAsia="ru-RU"/>
        </w:rPr>
        <w:t>лк</w:t>
      </w:r>
      <w:proofErr w:type="spellEnd"/>
      <w:r w:rsidRPr="00085B72">
        <w:rPr>
          <w:rFonts w:ascii="Times New Roman" w:eastAsia="Times New Roman" w:hAnsi="Times New Roman" w:cs="Times New Roman"/>
          <w:color w:val="000000"/>
          <w:sz w:val="28"/>
          <w:szCs w:val="28"/>
          <w:lang w:eastAsia="ru-RU"/>
        </w:rPr>
        <w:t xml:space="preserve">, а отключают - в утренние сумерки при естественной освещенности более 10 </w:t>
      </w:r>
      <w:proofErr w:type="spellStart"/>
      <w:r w:rsidRPr="00085B72">
        <w:rPr>
          <w:rFonts w:ascii="Times New Roman" w:eastAsia="Times New Roman" w:hAnsi="Times New Roman" w:cs="Times New Roman"/>
          <w:color w:val="000000"/>
          <w:sz w:val="28"/>
          <w:szCs w:val="28"/>
          <w:lang w:eastAsia="ru-RU"/>
        </w:rPr>
        <w:t>лк</w:t>
      </w:r>
      <w:proofErr w:type="spellEnd"/>
      <w:r w:rsidRPr="00085B72">
        <w:rPr>
          <w:rFonts w:ascii="Times New Roman" w:eastAsia="Times New Roman" w:hAnsi="Times New Roman" w:cs="Times New Roman"/>
          <w:color w:val="000000"/>
          <w:sz w:val="28"/>
          <w:szCs w:val="28"/>
          <w:lang w:eastAsia="ru-RU"/>
        </w:rPr>
        <w:t>.</w:t>
      </w:r>
    </w:p>
    <w:p w14:paraId="286530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CFAE10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4F968D7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14:paraId="5DBE37F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657502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14:paraId="54E7FC7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14:paraId="62CCCC1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65BED2B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64A79FE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w:t>
      </w:r>
      <w:proofErr w:type="spellStart"/>
      <w:r w:rsidRPr="00085B72">
        <w:rPr>
          <w:rFonts w:ascii="Times New Roman" w:eastAsia="Times New Roman" w:hAnsi="Times New Roman" w:cs="Times New Roman"/>
          <w:color w:val="000000"/>
          <w:sz w:val="28"/>
          <w:szCs w:val="28"/>
          <w:lang w:eastAsia="ru-RU"/>
        </w:rPr>
        <w:t>высокомачтовые</w:t>
      </w:r>
      <w:proofErr w:type="spellEnd"/>
      <w:r w:rsidRPr="00085B72">
        <w:rPr>
          <w:rFonts w:ascii="Times New Roman" w:eastAsia="Times New Roman" w:hAnsi="Times New Roman" w:cs="Times New Roman"/>
          <w:color w:val="000000"/>
          <w:sz w:val="28"/>
          <w:szCs w:val="28"/>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0DAF76A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w:t>
      </w:r>
      <w:r w:rsidRPr="00085B72">
        <w:rPr>
          <w:rFonts w:ascii="Times New Roman" w:eastAsia="Times New Roman" w:hAnsi="Times New Roman" w:cs="Times New Roman"/>
          <w:color w:val="000000"/>
          <w:sz w:val="28"/>
          <w:szCs w:val="28"/>
          <w:lang w:eastAsia="ru-RU"/>
        </w:rPr>
        <w:lastRenderedPageBreak/>
        <w:t>можно обосновать технико-экономическими и (или) художественными аргументами;</w:t>
      </w:r>
    </w:p>
    <w:p w14:paraId="1F67D4E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газонные, которые допускается использовать для освещения газонов, цветников, пешеходных дорожек и площадок;</w:t>
      </w:r>
    </w:p>
    <w:p w14:paraId="6D5FCC3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0F2AC8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775130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00C8B02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E1AF08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5A8A70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0C18C35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r w:rsidRPr="00085B72">
        <w:rPr>
          <w:rFonts w:ascii="Times New Roman" w:eastAsia="Times New Roman" w:hAnsi="Times New Roman" w:cs="Times New Roman"/>
          <w:color w:val="000000"/>
          <w:sz w:val="28"/>
          <w:szCs w:val="28"/>
          <w:lang w:eastAsia="ru-RU"/>
        </w:rPr>
        <w:lastRenderedPageBreak/>
        <w:t>экологичных материалов, создания условий для ведения здорового образа жизни всех категорий населения.</w:t>
      </w:r>
    </w:p>
    <w:p w14:paraId="2D0B865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2E2CF9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14:paraId="0E609AE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14:paraId="2B2267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14:paraId="61EB86C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14:paraId="239F6CF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14:paraId="362441A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14:paraId="27F7A28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14:paraId="6222B60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14:paraId="68AD67E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14:paraId="5F7903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14:paraId="4080AC1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14:paraId="2357BA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14:paraId="778CB63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 безопасность для потенциальных пользователей.</w:t>
      </w:r>
    </w:p>
    <w:p w14:paraId="6C3847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14:paraId="460BD37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14:paraId="4EBC1FD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14:paraId="221D9FD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устойчивости конструкции;</w:t>
      </w:r>
    </w:p>
    <w:p w14:paraId="6589F22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14:paraId="781C272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14:paraId="6B16BA3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7.36. При размещении уличной мебели допускается:</w:t>
      </w:r>
    </w:p>
    <w:p w14:paraId="61F3A37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5AD3801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б) выбирать скамьи со спинками при оборудовании территорий рекреационного назначения, скамьи со спинками и поручнями - при </w:t>
      </w:r>
      <w:r w:rsidRPr="00085B72">
        <w:rPr>
          <w:rFonts w:ascii="Times New Roman" w:eastAsia="Times New Roman" w:hAnsi="Times New Roman" w:cs="Times New Roman"/>
          <w:color w:val="000000"/>
          <w:sz w:val="28"/>
          <w:szCs w:val="28"/>
          <w:lang w:eastAsia="ru-RU"/>
        </w:rPr>
        <w:lastRenderedPageBreak/>
        <w:t>оборудовании дворовых территорий, скамьи без спинок и поручней - при оборудовании транзитных зон;</w:t>
      </w:r>
    </w:p>
    <w:p w14:paraId="7EE7085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0036EA3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14:paraId="55C3EAE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14:paraId="5817EFE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без спинок, оборудованные местом для сумок;</w:t>
      </w:r>
    </w:p>
    <w:p w14:paraId="295BFB9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14:paraId="48CF94F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14:paraId="5E91A72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14:paraId="14C69FE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урны.</w:t>
      </w:r>
    </w:p>
    <w:p w14:paraId="22F1D3E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14:paraId="325B6DC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14:paraId="789061B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14:paraId="56014FD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цветочницы, вазоны, кашпо;</w:t>
      </w:r>
    </w:p>
    <w:p w14:paraId="0B60EB5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информационные стенды;</w:t>
      </w:r>
    </w:p>
    <w:p w14:paraId="2030076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14:paraId="6D97A0E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столы для настольных игр;</w:t>
      </w:r>
    </w:p>
    <w:p w14:paraId="6D048C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урны.</w:t>
      </w:r>
    </w:p>
    <w:p w14:paraId="628133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7.39. При размещении урн необходимо выбирать урны достаточной высоты и объема,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1195D13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14:paraId="3B8812D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14:paraId="6E4745C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3F4CB95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7D6DF99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7F0E0E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5941831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414E3D7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7.43. В целях благоустройства на территории поселения могут устанавливаться ограждения.</w:t>
      </w:r>
    </w:p>
    <w:p w14:paraId="719864E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7E63E2F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07BB2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18A2DC3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AE82F0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8603C8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1F003C2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6711587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1F7CEB4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165B1F9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40D8D0E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58D32C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14:paraId="3858300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2A37B8D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6BAD55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38973E2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1D3825F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0E14B59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4B8650C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14:paraId="7AD662C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0D9816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1EA04A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0658FAF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EA06CE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0B7DF8D1"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14:paraId="7ABF0DD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0E81E4F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283AA4A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6CCADC2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3D6D97D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066154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574C05C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1A86CF8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14:paraId="40D544C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8.6. Пешеходные дорожки и тротуары в составе активно используемых общественных территорий в целях </w:t>
      </w:r>
      <w:proofErr w:type="spellStart"/>
      <w:r w:rsidRPr="00085B72">
        <w:rPr>
          <w:rFonts w:ascii="Times New Roman" w:eastAsia="Times New Roman" w:hAnsi="Times New Roman" w:cs="Times New Roman"/>
          <w:color w:val="000000"/>
          <w:sz w:val="28"/>
          <w:szCs w:val="28"/>
          <w:lang w:eastAsia="ru-RU"/>
        </w:rPr>
        <w:t>избежания</w:t>
      </w:r>
      <w:proofErr w:type="spellEnd"/>
      <w:r w:rsidRPr="00085B72">
        <w:rPr>
          <w:rFonts w:ascii="Times New Roman" w:eastAsia="Times New Roman" w:hAnsi="Times New Roman" w:cs="Times New Roman"/>
          <w:color w:val="000000"/>
          <w:sz w:val="28"/>
          <w:szCs w:val="28"/>
          <w:lang w:eastAsia="ru-RU"/>
        </w:rPr>
        <w:t xml:space="preserve"> скопления людей следует предусматривать шириной не менее 2 метров.</w:t>
      </w:r>
    </w:p>
    <w:p w14:paraId="50BBE64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537EDC4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14:paraId="44D68F5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7646429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0748A7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11F0F6B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14:paraId="6434704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4AC4AE9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14:paraId="766BE2E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14:paraId="23ED7DC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 дорожки скверов, бульваров, садов населенного пункта разрешается устраивать с твердыми видами покрытия и элементами сопряжения </w:t>
      </w:r>
      <w:r w:rsidRPr="00085B72">
        <w:rPr>
          <w:rFonts w:ascii="Times New Roman" w:eastAsia="Times New Roman" w:hAnsi="Times New Roman" w:cs="Times New Roman"/>
          <w:color w:val="000000"/>
          <w:sz w:val="28"/>
          <w:szCs w:val="28"/>
          <w:lang w:eastAsia="ru-RU"/>
        </w:rPr>
        <w:lastRenderedPageBreak/>
        <w:t>поверхностей;</w:t>
      </w:r>
    </w:p>
    <w:p w14:paraId="68FF39D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225B0BA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19DAECF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7EC2B89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F31784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77DF8DB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564C641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14:paraId="4BA9CD6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14:paraId="4C39E7F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б) комфортные и безопасные пересечения </w:t>
      </w:r>
      <w:proofErr w:type="spellStart"/>
      <w:r w:rsidRPr="00085B72">
        <w:rPr>
          <w:rFonts w:ascii="Times New Roman" w:eastAsia="Times New Roman" w:hAnsi="Times New Roman" w:cs="Times New Roman"/>
          <w:color w:val="000000"/>
          <w:sz w:val="28"/>
          <w:szCs w:val="28"/>
          <w:lang w:eastAsia="ru-RU"/>
        </w:rPr>
        <w:t>веломаршрутов</w:t>
      </w:r>
      <w:proofErr w:type="spellEnd"/>
      <w:r w:rsidRPr="00085B72">
        <w:rPr>
          <w:rFonts w:ascii="Times New Roman" w:eastAsia="Times New Roman" w:hAnsi="Times New Roman" w:cs="Times New Roman"/>
          <w:color w:val="000000"/>
          <w:sz w:val="28"/>
          <w:szCs w:val="28"/>
          <w:lang w:eastAsia="ru-RU"/>
        </w:rPr>
        <w:t xml:space="preserve"> на перекрестках с пешеходными и автомобильными коммуникациями;</w:t>
      </w:r>
    </w:p>
    <w:p w14:paraId="64840E9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снижение общей скорости движения автомобильного транспорта на территории, в которую интегрируется велодвижение;</w:t>
      </w:r>
    </w:p>
    <w:p w14:paraId="3930DBB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 организацию </w:t>
      </w:r>
      <w:proofErr w:type="spellStart"/>
      <w:r w:rsidRPr="00085B72">
        <w:rPr>
          <w:rFonts w:ascii="Times New Roman" w:eastAsia="Times New Roman" w:hAnsi="Times New Roman" w:cs="Times New Roman"/>
          <w:color w:val="000000"/>
          <w:sz w:val="28"/>
          <w:szCs w:val="28"/>
          <w:lang w:eastAsia="ru-RU"/>
        </w:rPr>
        <w:t>безбарьерной</w:t>
      </w:r>
      <w:proofErr w:type="spellEnd"/>
      <w:r w:rsidRPr="00085B72">
        <w:rPr>
          <w:rFonts w:ascii="Times New Roman" w:eastAsia="Times New Roman" w:hAnsi="Times New Roman" w:cs="Times New Roman"/>
          <w:color w:val="000000"/>
          <w:sz w:val="28"/>
          <w:szCs w:val="28"/>
          <w:lang w:eastAsia="ru-RU"/>
        </w:rPr>
        <w:t xml:space="preserve"> среды в зонах перепада высот на маршруте;</w:t>
      </w:r>
    </w:p>
    <w:p w14:paraId="22692CE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14:paraId="37EB9F3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е) безопасные </w:t>
      </w:r>
      <w:proofErr w:type="spellStart"/>
      <w:r w:rsidRPr="00085B72">
        <w:rPr>
          <w:rFonts w:ascii="Times New Roman" w:eastAsia="Times New Roman" w:hAnsi="Times New Roman" w:cs="Times New Roman"/>
          <w:color w:val="000000"/>
          <w:sz w:val="28"/>
          <w:szCs w:val="28"/>
          <w:lang w:eastAsia="ru-RU"/>
        </w:rPr>
        <w:t>велопарковки</w:t>
      </w:r>
      <w:proofErr w:type="spellEnd"/>
      <w:r w:rsidRPr="00085B72">
        <w:rPr>
          <w:rFonts w:ascii="Times New Roman" w:eastAsia="Times New Roman" w:hAnsi="Times New Roman" w:cs="Times New Roman"/>
          <w:color w:val="000000"/>
          <w:sz w:val="28"/>
          <w:szCs w:val="28"/>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14:paraId="6546BA0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655C2E6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1C6C3F25"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w:t>
      </w:r>
      <w:r w:rsidRPr="00085B72">
        <w:rPr>
          <w:rFonts w:ascii="Times New Roman" w:eastAsia="Times New Roman" w:hAnsi="Times New Roman" w:cs="Times New Roman"/>
          <w:color w:val="000000"/>
          <w:sz w:val="28"/>
          <w:szCs w:val="28"/>
          <w:lang w:eastAsia="ru-RU"/>
        </w:rPr>
        <w:lastRenderedPageBreak/>
        <w:t xml:space="preserve">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7FBF243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62DE220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7ECC801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065A135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14:paraId="48A50AE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7E9F59D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4247645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85B72">
        <w:rPr>
          <w:rFonts w:ascii="Times New Roman" w:eastAsia="Times New Roman" w:hAnsi="Times New Roman" w:cs="Times New Roman"/>
          <w:color w:val="000000"/>
          <w:sz w:val="28"/>
          <w:szCs w:val="28"/>
          <w:lang w:eastAsia="ru-RU"/>
        </w:rPr>
        <w:t>мнемокартами</w:t>
      </w:r>
      <w:proofErr w:type="spellEnd"/>
      <w:r w:rsidRPr="00085B72">
        <w:rPr>
          <w:rFonts w:ascii="Times New Roman" w:eastAsia="Times New Roman" w:hAnsi="Times New Roman" w:cs="Times New Roman"/>
          <w:color w:val="000000"/>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47E1AE4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На тактильных мнемосхемах может размещаться в том числе тактильная пространственная информация, позволяющая определить фактическое </w:t>
      </w:r>
      <w:r w:rsidRPr="00085B72">
        <w:rPr>
          <w:rFonts w:ascii="Times New Roman" w:eastAsia="Times New Roman" w:hAnsi="Times New Roman" w:cs="Times New Roman"/>
          <w:color w:val="000000"/>
          <w:sz w:val="28"/>
          <w:szCs w:val="28"/>
          <w:lang w:eastAsia="ru-RU"/>
        </w:rPr>
        <w:lastRenderedPageBreak/>
        <w:t>положение объектов в пространстве.</w:t>
      </w:r>
    </w:p>
    <w:p w14:paraId="37E7D4F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3E245F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2AA3426A"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10. Детские и спортивные площадки.</w:t>
      </w:r>
    </w:p>
    <w:p w14:paraId="5437B7F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789A832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10.2. На общественных и дворовых территориях населенного пункта поселения могут размещаться в том числе площадки следующих видов:</w:t>
      </w:r>
    </w:p>
    <w:p w14:paraId="5AA687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игровые площадки;</w:t>
      </w:r>
    </w:p>
    <w:p w14:paraId="41A337E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спортивные площадки;</w:t>
      </w:r>
    </w:p>
    <w:p w14:paraId="2DA35E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спортивные площадки;</w:t>
      </w:r>
    </w:p>
    <w:p w14:paraId="6F674B3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инклюзивные площадки;</w:t>
      </w:r>
    </w:p>
    <w:p w14:paraId="68BDFA8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инклюзивные спортивные площадки;</w:t>
      </w:r>
    </w:p>
    <w:p w14:paraId="5B414D6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площадки для занятий активными видами спорта, в том числе скейт-площадки.</w:t>
      </w:r>
    </w:p>
    <w:p w14:paraId="73428C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5B2288B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14:paraId="56E4E37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14:paraId="25F77B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14:paraId="22579E2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14:paraId="165A57D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14:paraId="22E7C21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расположение подходов к площадке;</w:t>
      </w:r>
    </w:p>
    <w:p w14:paraId="300EE6E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пропускную способность площадки.</w:t>
      </w:r>
    </w:p>
    <w:p w14:paraId="46BCAB8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10.5. Планирование функционала и (или) функциональных зон площадок необходимо осуществлять с учетом:</w:t>
      </w:r>
    </w:p>
    <w:p w14:paraId="4F0DD0D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14:paraId="601247D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предпочтений (выбора) жителей;</w:t>
      </w:r>
    </w:p>
    <w:p w14:paraId="385AB44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14:paraId="0AC227D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г) экономических возможностей для реализации проектов по благоустройству;</w:t>
      </w:r>
    </w:p>
    <w:p w14:paraId="557E164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61287E3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природно-климатических условий;</w:t>
      </w:r>
    </w:p>
    <w:p w14:paraId="697F3CE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14:paraId="51504ED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14:paraId="10EDA80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14:paraId="0853320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структуры прилегающей жилой застройки.</w:t>
      </w:r>
    </w:p>
    <w:p w14:paraId="7AB27C6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2C5B30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14:paraId="4167D5D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14:paraId="47833CE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Детские площадки не должны быть проходными.</w:t>
      </w:r>
    </w:p>
    <w:p w14:paraId="10C4FCD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70243BB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3913A82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4225F34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44F3875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4D9D1C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1F5793E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7DD1E1C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11. Парковки (парковочные места)</w:t>
      </w:r>
    </w:p>
    <w:p w14:paraId="77CE84F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8D038F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77266D5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14:paraId="183C937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85B72">
        <w:rPr>
          <w:rFonts w:ascii="Times New Roman" w:eastAsia="Times New Roman" w:hAnsi="Times New Roman" w:cs="Times New Roman"/>
          <w:color w:val="000000"/>
          <w:sz w:val="28"/>
          <w:szCs w:val="28"/>
          <w:lang w:eastAsia="ru-RU"/>
        </w:rPr>
        <w:t>приобъектные</w:t>
      </w:r>
      <w:proofErr w:type="spellEnd"/>
      <w:r w:rsidRPr="00085B72">
        <w:rPr>
          <w:rFonts w:ascii="Times New Roman" w:eastAsia="Times New Roman" w:hAnsi="Times New Roman" w:cs="Times New Roman"/>
          <w:color w:val="000000"/>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66F3254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18EB2E0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прочие автомобильные стоянки (грузовые, перехватывающие и др.) в </w:t>
      </w:r>
      <w:r w:rsidRPr="00085B72">
        <w:rPr>
          <w:rFonts w:ascii="Times New Roman" w:eastAsia="Times New Roman" w:hAnsi="Times New Roman" w:cs="Times New Roman"/>
          <w:color w:val="000000"/>
          <w:sz w:val="28"/>
          <w:szCs w:val="28"/>
          <w:lang w:eastAsia="ru-RU"/>
        </w:rPr>
        <w:lastRenderedPageBreak/>
        <w:t>специально выделенных и обозначенных знаками и (или) разметкой местах.</w:t>
      </w:r>
    </w:p>
    <w:p w14:paraId="1152873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2619D7F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487F052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4BF5B4F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2C2CFF2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544C88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11.7. Назначение и вместительность (количество </w:t>
      </w:r>
      <w:proofErr w:type="spellStart"/>
      <w:r w:rsidRPr="00085B72">
        <w:rPr>
          <w:rFonts w:ascii="Times New Roman" w:eastAsia="Times New Roman" w:hAnsi="Times New Roman" w:cs="Times New Roman"/>
          <w:color w:val="000000"/>
          <w:sz w:val="28"/>
          <w:szCs w:val="28"/>
          <w:lang w:eastAsia="ru-RU"/>
        </w:rPr>
        <w:t>машино</w:t>
      </w:r>
      <w:proofErr w:type="spellEnd"/>
      <w:r w:rsidRPr="00085B72">
        <w:rPr>
          <w:rFonts w:ascii="Times New Roman" w:eastAsia="Times New Roman" w:hAnsi="Times New Roman" w:cs="Times New Roman"/>
          <w:color w:val="000000"/>
          <w:sz w:val="28"/>
          <w:szCs w:val="28"/>
          <w:lang w:eastAsia="ru-RU"/>
        </w:rPr>
        <w:t>-мест) парковок общего пользования определяются в соответствии с нормативами градостроительного проектирования.</w:t>
      </w:r>
    </w:p>
    <w:p w14:paraId="4ACD51E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41CB347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w:t>
      </w:r>
      <w:r w:rsidRPr="00085B72">
        <w:rPr>
          <w:rFonts w:ascii="Times New Roman" w:eastAsia="Times New Roman" w:hAnsi="Times New Roman" w:cs="Times New Roman"/>
          <w:color w:val="000000"/>
          <w:sz w:val="28"/>
          <w:szCs w:val="28"/>
          <w:lang w:eastAsia="ru-RU"/>
        </w:rPr>
        <w:lastRenderedPageBreak/>
        <w:t>определяемом Правительством Российской Федерации.</w:t>
      </w:r>
    </w:p>
    <w:p w14:paraId="2BA8087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68591A7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085B72">
        <w:rPr>
          <w:rFonts w:ascii="Times New Roman" w:eastAsia="Times New Roman" w:hAnsi="Times New Roman" w:cs="Times New Roman"/>
          <w:i/>
          <w:iCs/>
          <w:color w:val="000000"/>
          <w:sz w:val="28"/>
          <w:szCs w:val="28"/>
          <w:lang w:eastAsia="ru-RU"/>
        </w:rPr>
        <w:t>и Законом</w:t>
      </w:r>
      <w:r w:rsidRPr="00085B72">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и реквизиты нормативного правового акта субъекта Российской Федерации)</w:t>
      </w:r>
      <w:r w:rsidRPr="00085B72">
        <w:rPr>
          <w:rFonts w:ascii="Times New Roman" w:eastAsia="Times New Roman" w:hAnsi="Times New Roman" w:cs="Times New Roman"/>
          <w:i/>
          <w:iCs/>
          <w:color w:val="000000"/>
          <w:sz w:val="24"/>
          <w:szCs w:val="24"/>
          <w:vertAlign w:val="superscript"/>
          <w:lang w:eastAsia="ru-RU"/>
        </w:rPr>
        <w:footnoteReference w:id="5"/>
      </w:r>
      <w:r w:rsidRPr="00085B72">
        <w:rPr>
          <w:rFonts w:ascii="Times New Roman" w:eastAsia="Times New Roman" w:hAnsi="Times New Roman" w:cs="Times New Roman"/>
          <w:color w:val="000000"/>
          <w:sz w:val="28"/>
          <w:szCs w:val="28"/>
          <w:lang w:eastAsia="ru-RU"/>
        </w:rPr>
        <w:t>.</w:t>
      </w:r>
    </w:p>
    <w:p w14:paraId="3D59164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1DB893D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4D0C3DC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69A9D3C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332D674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6FDF282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5F13CCC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15A32D0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30035DB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0C2F8FE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17B0308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lastRenderedPageBreak/>
        <w:t>Глава 12. Площадки для выгула животных</w:t>
      </w:r>
    </w:p>
    <w:p w14:paraId="5D42EAA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14:paraId="6B30342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34D73D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14:paraId="3D61D77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Размеры площадок для выгула животных не должны превышать </w:t>
      </w:r>
      <w:r w:rsidRPr="00085B72">
        <w:rPr>
          <w:rFonts w:ascii="Times New Roman" w:eastAsia="Times New Roman" w:hAnsi="Times New Roman" w:cs="Times New Roman"/>
          <w:i/>
          <w:iCs/>
          <w:color w:val="000000"/>
          <w:sz w:val="28"/>
          <w:szCs w:val="28"/>
          <w:lang w:eastAsia="ru-RU"/>
        </w:rPr>
        <w:t>600</w:t>
      </w:r>
      <w:r w:rsidRPr="00085B72">
        <w:rPr>
          <w:rFonts w:ascii="Times New Roman" w:eastAsia="Times New Roman" w:hAnsi="Times New Roman" w:cs="Times New Roman"/>
          <w:color w:val="000000"/>
          <w:sz w:val="28"/>
          <w:szCs w:val="28"/>
          <w:lang w:eastAsia="ru-RU"/>
        </w:rPr>
        <w:t xml:space="preserve"> кв. м.</w:t>
      </w:r>
    </w:p>
    <w:p w14:paraId="6D93102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DE0471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12.2. Ограждение площадки следует выполнять из легкой металлической сетки высотой не менее </w:t>
      </w:r>
      <w:r w:rsidRPr="00085B72">
        <w:rPr>
          <w:rFonts w:ascii="Times New Roman" w:eastAsia="Times New Roman" w:hAnsi="Times New Roman" w:cs="Times New Roman"/>
          <w:i/>
          <w:iCs/>
          <w:color w:val="000000"/>
          <w:sz w:val="28"/>
          <w:szCs w:val="28"/>
          <w:lang w:eastAsia="ru-RU"/>
        </w:rPr>
        <w:t>1,5 м</w:t>
      </w:r>
      <w:r w:rsidRPr="00085B72">
        <w:rPr>
          <w:rFonts w:ascii="Times New Roman" w:eastAsia="Times New Roman" w:hAnsi="Times New Roman" w:cs="Times New Roman"/>
          <w:color w:val="000000"/>
          <w:sz w:val="28"/>
          <w:szCs w:val="28"/>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6013445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14:paraId="5E31D6C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908B4C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E0D24F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14:paraId="7950FC2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14:paraId="32E6B39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5783B97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736FB4E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14:paraId="1F7B8FC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содержание покрытия в летний и зимний периоды, в том числе:</w:t>
      </w:r>
    </w:p>
    <w:p w14:paraId="6247B65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и подметание территории площадки;</w:t>
      </w:r>
    </w:p>
    <w:p w14:paraId="742BC4E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мойку территории площадки;</w:t>
      </w:r>
    </w:p>
    <w:p w14:paraId="4E2ED2A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7555063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текущий ремонт;</w:t>
      </w:r>
    </w:p>
    <w:p w14:paraId="59DB93B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14:paraId="57BEAE8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наполнение ящика для одноразовых пакетов;</w:t>
      </w:r>
    </w:p>
    <w:p w14:paraId="4939F26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урн;</w:t>
      </w:r>
    </w:p>
    <w:p w14:paraId="4F14CA8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текущий ремонт.</w:t>
      </w:r>
    </w:p>
    <w:p w14:paraId="6BA9B172" w14:textId="77777777" w:rsidR="006B159C" w:rsidRPr="00085B72" w:rsidRDefault="006B159C" w:rsidP="006B159C">
      <w:pPr>
        <w:spacing w:after="0" w:line="240" w:lineRule="auto"/>
        <w:jc w:val="both"/>
        <w:rPr>
          <w:rFonts w:ascii="Times New Roman" w:eastAsia="Times New Roman" w:hAnsi="Times New Roman" w:cs="Times New Roman"/>
          <w:color w:val="000000"/>
          <w:sz w:val="28"/>
          <w:szCs w:val="28"/>
          <w:lang w:eastAsia="ru-RU"/>
        </w:rPr>
      </w:pPr>
    </w:p>
    <w:p w14:paraId="6809428C"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r w:rsidRPr="00085B72">
        <w:rPr>
          <w:rFonts w:ascii="Times New Roman" w:eastAsia="Times New Roman" w:hAnsi="Times New Roman" w:cs="Times New Roman"/>
          <w:b/>
          <w:color w:val="000000"/>
          <w:sz w:val="28"/>
          <w:szCs w:val="28"/>
          <w:vertAlign w:val="superscript"/>
          <w:lang w:eastAsia="ru-RU"/>
        </w:rPr>
        <w:footnoteReference w:id="6"/>
      </w:r>
    </w:p>
    <w:p w14:paraId="464AD07F" w14:textId="77777777" w:rsidR="006B159C"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3F2D7799" w14:textId="77777777" w:rsidR="00F33A14" w:rsidRPr="00085B72" w:rsidRDefault="00F33A14" w:rsidP="00F33A1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ab/>
      </w:r>
      <w:r w:rsidRPr="00F33A14">
        <w:rPr>
          <w:rFonts w:ascii="Times New Roman" w:eastAsia="Times New Roman" w:hAnsi="Times New Roman" w:cs="Times New Roman"/>
          <w:color w:val="000000"/>
          <w:sz w:val="28"/>
          <w:szCs w:val="28"/>
          <w:lang w:eastAsia="ru-RU"/>
        </w:rPr>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14:paraId="4E51EBC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37CFA1F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13.3. Прокладка </w:t>
      </w:r>
      <w:bookmarkStart w:id="26" w:name="_Hlk22308913"/>
      <w:r w:rsidRPr="00085B72">
        <w:rPr>
          <w:rFonts w:ascii="Times New Roman" w:eastAsia="Times New Roman" w:hAnsi="Times New Roman" w:cs="Times New Roman"/>
          <w:color w:val="000000"/>
          <w:sz w:val="28"/>
          <w:szCs w:val="28"/>
          <w:lang w:eastAsia="ru-RU"/>
        </w:rPr>
        <w:t>подземных сооружений и коммуникаций</w:t>
      </w:r>
      <w:bookmarkEnd w:id="26"/>
      <w:r w:rsidRPr="00085B72">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338544B1" w14:textId="77777777" w:rsidR="006B159C" w:rsidRPr="00765BF3" w:rsidRDefault="006B159C" w:rsidP="006B159C">
      <w:pPr>
        <w:spacing w:after="0" w:line="240" w:lineRule="auto"/>
        <w:ind w:firstLine="567"/>
        <w:jc w:val="both"/>
        <w:rPr>
          <w:rFonts w:ascii="Times New Roman" w:eastAsia="Times New Roman" w:hAnsi="Times New Roman" w:cs="Times New Roman"/>
          <w:sz w:val="28"/>
          <w:szCs w:val="28"/>
          <w:lang w:eastAsia="ru-RU"/>
        </w:rPr>
      </w:pPr>
      <w:r w:rsidRPr="00085B72">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w:t>
      </w:r>
      <w:r w:rsidRPr="00765BF3">
        <w:rPr>
          <w:rFonts w:ascii="Times New Roman" w:eastAsia="Times New Roman" w:hAnsi="Times New Roman" w:cs="Times New Roman"/>
          <w:sz w:val="28"/>
          <w:szCs w:val="28"/>
          <w:lang w:eastAsia="ru-RU"/>
        </w:rPr>
        <w:t xml:space="preserve">работ </w:t>
      </w:r>
      <w:bookmarkStart w:id="27" w:name="_Hlk104286455"/>
      <w:r w:rsidRPr="00765BF3">
        <w:rPr>
          <w:rFonts w:ascii="Times New Roman" w:eastAsia="Times New Roman" w:hAnsi="Times New Roman" w:cs="Times New Roman"/>
          <w:sz w:val="28"/>
          <w:szCs w:val="28"/>
          <w:lang w:eastAsia="ru-RU"/>
        </w:rPr>
        <w:t>при отсутствии разрешения на строительство на участке проведения земляных работ</w:t>
      </w:r>
      <w:bookmarkEnd w:id="27"/>
      <w:r w:rsidRPr="00765BF3">
        <w:rPr>
          <w:rFonts w:ascii="Times New Roman" w:eastAsia="Times New Roman" w:hAnsi="Times New Roman" w:cs="Times New Roman"/>
          <w:sz w:val="28"/>
          <w:szCs w:val="28"/>
          <w:lang w:eastAsia="ru-RU"/>
        </w:rPr>
        <w:t>:</w:t>
      </w:r>
    </w:p>
    <w:p w14:paraId="1AA90A7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6203AB6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14:paraId="41D4953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14:paraId="136E562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bookmarkStart w:id="28" w:name="_Hlk10560126"/>
      <w:r w:rsidRPr="00085B72">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8"/>
    <w:p w14:paraId="0AEBB57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14:paraId="0F9E53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47F26BD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A1FCD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14:paraId="7113032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016C80EE"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29" w:name="sub_42"/>
      <w:r w:rsidRPr="00085B72">
        <w:rPr>
          <w:rFonts w:ascii="Times New Roman" w:eastAsia="Times New Roman" w:hAnsi="Times New Roman" w:cs="Times New Roman"/>
          <w:color w:val="000000"/>
          <w:sz w:val="28"/>
          <w:szCs w:val="28"/>
          <w:lang w:eastAsia="ru-RU"/>
        </w:rPr>
        <w:t xml:space="preserve">2) правоустанавливающие документы на земельный участок, на котором </w:t>
      </w:r>
      <w:r w:rsidRPr="00085B72">
        <w:rPr>
          <w:rFonts w:ascii="Times New Roman" w:eastAsia="Times New Roman" w:hAnsi="Times New Roman" w:cs="Times New Roman"/>
          <w:color w:val="000000"/>
          <w:sz w:val="28"/>
          <w:szCs w:val="28"/>
          <w:lang w:eastAsia="ru-RU"/>
        </w:rPr>
        <w:lastRenderedPageBreak/>
        <w:t>предполагается осуществление земляных работ, включая соглашение об установлении сервитута (если оно заключалось);</w:t>
      </w:r>
    </w:p>
    <w:bookmarkEnd w:id="29"/>
    <w:p w14:paraId="3A9ADFE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628BCE7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w:t>
      </w:r>
      <w:bookmarkStart w:id="30" w:name="_Hlk10556166"/>
      <w:r w:rsidRPr="00085B72">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30"/>
      <w:r w:rsidRPr="00085B72">
        <w:rPr>
          <w:rFonts w:ascii="Times New Roman" w:eastAsia="Times New Roman" w:hAnsi="Times New Roman" w:cs="Times New Roman"/>
          <w:color w:val="000000"/>
          <w:sz w:val="28"/>
          <w:szCs w:val="28"/>
          <w:lang w:eastAsia="ru-RU"/>
        </w:rPr>
        <w:t>;</w:t>
      </w:r>
    </w:p>
    <w:p w14:paraId="287DCAE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31" w:name="_Hlk104283762"/>
      <w:r w:rsidRPr="00085B72">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32" w:name="_Hlk104282909"/>
      <w:r w:rsidRPr="00085B72">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31"/>
      <w:bookmarkEnd w:id="32"/>
      <w:r w:rsidRPr="00085B72">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14:paraId="7CDF02C5"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14:paraId="127A3881" w14:textId="45AD8F5E"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w:t>
      </w:r>
      <w:bookmarkStart w:id="33" w:name="_Hlk10813309"/>
      <w:r w:rsidRPr="00085B72">
        <w:rPr>
          <w:rFonts w:ascii="Times New Roman" w:eastAsia="Times New Roman" w:hAnsi="Times New Roman" w:cs="Times New Roman"/>
          <w:color w:val="000000"/>
          <w:sz w:val="28"/>
          <w:szCs w:val="28"/>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00765BF3" w:rsidRPr="00765BF3">
        <w:rPr>
          <w:rFonts w:ascii="Times New Roman" w:eastAsia="Times New Roman" w:hAnsi="Times New Roman" w:cs="Times New Roman"/>
          <w:bCs/>
          <w:color w:val="000000"/>
          <w:sz w:val="28"/>
          <w:szCs w:val="28"/>
          <w:lang w:eastAsia="ru-RU"/>
        </w:rPr>
        <w:t>Иркутской области</w:t>
      </w:r>
      <w:r w:rsidR="00765BF3">
        <w:rPr>
          <w:rFonts w:ascii="Times New Roman" w:eastAsia="Times New Roman" w:hAnsi="Times New Roman" w:cs="Times New Roman"/>
          <w:bCs/>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33"/>
      <w:r w:rsidRPr="00085B72">
        <w:rPr>
          <w:rFonts w:ascii="Times New Roman" w:eastAsia="Times New Roman" w:hAnsi="Times New Roman" w:cs="Times New Roman"/>
          <w:color w:val="000000"/>
          <w:sz w:val="28"/>
          <w:szCs w:val="28"/>
          <w:lang w:eastAsia="ru-RU"/>
        </w:rPr>
        <w:t>.</w:t>
      </w:r>
    </w:p>
    <w:p w14:paraId="75D666EE"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4" w:name="sub_10042"/>
      <w:r w:rsidRPr="00085B72">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D37AFE6"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Не допускается требовать </w:t>
      </w:r>
      <w:r w:rsidR="005629AE">
        <w:rPr>
          <w:rFonts w:ascii="Times New Roman" w:eastAsia="Times New Roman" w:hAnsi="Times New Roman" w:cs="Times New Roman"/>
          <w:color w:val="000000"/>
          <w:sz w:val="28"/>
          <w:szCs w:val="28"/>
          <w:lang w:eastAsia="ru-RU"/>
        </w:rPr>
        <w:t>от</w:t>
      </w:r>
      <w:r w:rsidRPr="00085B72">
        <w:rPr>
          <w:rFonts w:ascii="Times New Roman" w:eastAsia="Times New Roman" w:hAnsi="Times New Roman" w:cs="Times New Roman"/>
          <w:color w:val="000000"/>
          <w:sz w:val="28"/>
          <w:szCs w:val="28"/>
          <w:lang w:eastAsia="ru-RU"/>
        </w:rPr>
        <w:t xml:space="preserve"> заявителя представления иных документов, за исключением предусмотренных настоящим пунктом.</w:t>
      </w:r>
    </w:p>
    <w:p w14:paraId="1C63D2B7"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w:t>
      </w:r>
      <w:r w:rsidRPr="00085B72">
        <w:rPr>
          <w:rFonts w:ascii="Times New Roman" w:eastAsia="Times New Roman" w:hAnsi="Times New Roman" w:cs="Times New Roman"/>
          <w:color w:val="000000"/>
          <w:sz w:val="28"/>
          <w:szCs w:val="28"/>
          <w:lang w:eastAsia="ru-RU"/>
        </w:rPr>
        <w:lastRenderedPageBreak/>
        <w:t xml:space="preserve">позднее, чем за </w:t>
      </w:r>
      <w:r w:rsidRPr="00085B72">
        <w:rPr>
          <w:rFonts w:ascii="Times New Roman" w:eastAsia="Times New Roman" w:hAnsi="Times New Roman" w:cs="Times New Roman"/>
          <w:i/>
          <w:iCs/>
          <w:color w:val="000000"/>
          <w:sz w:val="28"/>
          <w:szCs w:val="28"/>
          <w:lang w:eastAsia="ru-RU"/>
        </w:rPr>
        <w:t>три дня</w:t>
      </w:r>
      <w:r w:rsidRPr="00085B72">
        <w:rPr>
          <w:rFonts w:ascii="Times New Roman" w:eastAsia="Times New Roman" w:hAnsi="Times New Roman" w:cs="Times New Roman"/>
          <w:color w:val="000000"/>
          <w:sz w:val="28"/>
          <w:szCs w:val="28"/>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продлении.</w:t>
      </w:r>
    </w:p>
    <w:p w14:paraId="3C9766E2"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1752D2FB"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письмо о переоформлении разрешения;</w:t>
      </w:r>
    </w:p>
    <w:p w14:paraId="5F74A9B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w:t>
      </w:r>
    </w:p>
    <w:p w14:paraId="199FDD1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14:paraId="24F0E497"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Решение о переоформлении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переоформлении.</w:t>
      </w:r>
    </w:p>
    <w:p w14:paraId="487E41A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5" w:name="sub_1005"/>
      <w:bookmarkEnd w:id="34"/>
      <w:r w:rsidRPr="00085B72">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2EA9AAD7"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6" w:name="sub_1006"/>
      <w:bookmarkEnd w:id="35"/>
      <w:r w:rsidRPr="00085B72">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14:paraId="3E0BC7A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14:paraId="64F751CB"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и проектируемые инженерные сети;</w:t>
      </w:r>
    </w:p>
    <w:p w14:paraId="7F09C9C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14:paraId="35900E1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14:paraId="7278BCC0"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14:paraId="1CEE076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37" w:name="_Hlk10636188"/>
      <w:r w:rsidRPr="00085B72">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7"/>
      <w:r w:rsidRPr="00085B72">
        <w:rPr>
          <w:rFonts w:ascii="Times New Roman" w:eastAsia="Times New Roman" w:hAnsi="Times New Roman" w:cs="Times New Roman"/>
          <w:color w:val="000000"/>
          <w:sz w:val="28"/>
          <w:szCs w:val="28"/>
          <w:lang w:eastAsia="ru-RU"/>
        </w:rPr>
        <w:t>.</w:t>
      </w:r>
    </w:p>
    <w:p w14:paraId="729E41B2"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3C4B369C" w14:textId="4DD0CA6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13.12. Отметку о согласовании </w:t>
      </w:r>
      <w:bookmarkStart w:id="38" w:name="_Hlk10814035"/>
      <w:r w:rsidRPr="00085B72">
        <w:rPr>
          <w:rFonts w:ascii="Times New Roman" w:eastAsia="Times New Roman" w:hAnsi="Times New Roman" w:cs="Times New Roman"/>
          <w:color w:val="000000"/>
          <w:sz w:val="28"/>
          <w:szCs w:val="28"/>
          <w:lang w:eastAsia="ru-RU"/>
        </w:rPr>
        <w:t xml:space="preserve">управлением Государственной инспекции безопасности дорожного движения Главного управления внутренних дел по </w:t>
      </w:r>
      <w:r w:rsidR="00765BF3">
        <w:rPr>
          <w:rFonts w:ascii="Times New Roman" w:eastAsia="Times New Roman" w:hAnsi="Times New Roman" w:cs="Times New Roman"/>
          <w:color w:val="000000"/>
          <w:sz w:val="28"/>
          <w:szCs w:val="28"/>
          <w:lang w:eastAsia="ru-RU"/>
        </w:rPr>
        <w:t>Иркутской области</w:t>
      </w:r>
      <w:r w:rsidRPr="00085B72">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38"/>
      <w:r w:rsidRPr="00085B72">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39" w:name="_Hlk10813944"/>
      <w:r w:rsidRPr="00085B72">
        <w:rPr>
          <w:rFonts w:ascii="Times New Roman" w:eastAsia="Times New Roman" w:hAnsi="Times New Roman" w:cs="Times New Roman"/>
          <w:color w:val="000000"/>
          <w:sz w:val="28"/>
          <w:szCs w:val="28"/>
          <w:lang w:eastAsia="ru-RU"/>
        </w:rPr>
        <w:t>работы связаны с вскрытием дорожных покрытий</w:t>
      </w:r>
      <w:r w:rsidRPr="00085B72">
        <w:rPr>
          <w:rFonts w:ascii="Times New Roman" w:eastAsia="Times New Roman" w:hAnsi="Times New Roman" w:cs="Times New Roman"/>
          <w:color w:val="000000"/>
          <w:sz w:val="24"/>
          <w:szCs w:val="24"/>
          <w:lang w:eastAsia="ru-RU"/>
        </w:rPr>
        <w:t xml:space="preserve"> </w:t>
      </w:r>
      <w:r w:rsidRPr="00085B72">
        <w:rPr>
          <w:rFonts w:ascii="Times New Roman" w:eastAsia="Times New Roman" w:hAnsi="Times New Roman" w:cs="Times New Roman"/>
          <w:color w:val="000000"/>
          <w:sz w:val="28"/>
          <w:szCs w:val="28"/>
          <w:lang w:eastAsia="ru-RU"/>
        </w:rPr>
        <w:t>в местах движения транспорта и пешеходов</w:t>
      </w:r>
      <w:bookmarkEnd w:id="39"/>
      <w:r w:rsidRPr="00085B72">
        <w:rPr>
          <w:rFonts w:ascii="Times New Roman" w:eastAsia="Times New Roman" w:hAnsi="Times New Roman" w:cs="Times New Roman"/>
          <w:color w:val="000000"/>
          <w:sz w:val="28"/>
          <w:szCs w:val="28"/>
          <w:lang w:eastAsia="ru-RU"/>
        </w:rPr>
        <w:t>.</w:t>
      </w:r>
    </w:p>
    <w:p w14:paraId="2C7ADCB5"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13.13. Решение о предоставлении или об отказе в предоставлении </w:t>
      </w:r>
      <w:r w:rsidRPr="00085B72">
        <w:rPr>
          <w:rFonts w:ascii="Times New Roman" w:eastAsia="Times New Roman" w:hAnsi="Times New Roman" w:cs="Times New Roman"/>
          <w:color w:val="000000"/>
          <w:sz w:val="28"/>
          <w:szCs w:val="28"/>
          <w:lang w:eastAsia="ru-RU"/>
        </w:rPr>
        <w:lastRenderedPageBreak/>
        <w:t xml:space="preserve">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семи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085B72">
          <w:rPr>
            <w:rFonts w:ascii="Times New Roman" w:eastAsia="Times New Roman" w:hAnsi="Times New Roman" w:cs="Times New Roman"/>
            <w:color w:val="000000"/>
            <w:sz w:val="28"/>
            <w:szCs w:val="28"/>
            <w:lang w:eastAsia="ru-RU"/>
          </w:rPr>
          <w:t>подпунктом</w:t>
        </w:r>
      </w:hyperlink>
      <w:r w:rsidRPr="00085B72">
        <w:rPr>
          <w:rFonts w:ascii="Times New Roman" w:eastAsia="Times New Roman" w:hAnsi="Times New Roman" w:cs="Times New Roman"/>
          <w:color w:val="000000"/>
          <w:sz w:val="28"/>
          <w:szCs w:val="28"/>
          <w:lang w:eastAsia="ru-RU"/>
        </w:rPr>
        <w:t xml:space="preserve"> 2 пункта 13.6 настоящих Правил.</w:t>
      </w:r>
    </w:p>
    <w:p w14:paraId="0071E406"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14:paraId="2C456C9C"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вид, перечень и объемы земляных работ; </w:t>
      </w:r>
    </w:p>
    <w:p w14:paraId="7E64598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14:paraId="6ACAEEC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0638794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14:paraId="3F9273C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7070C6AD"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14:paraId="3182C0D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0" w:name="sub_1007"/>
      <w:bookmarkEnd w:id="36"/>
      <w:r w:rsidRPr="00085B72">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14:paraId="002C40BD"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1" w:name="sub_1008"/>
      <w:bookmarkEnd w:id="40"/>
      <w:r w:rsidRPr="00085B72">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p>
    <w:bookmarkEnd w:id="41"/>
    <w:p w14:paraId="3CBC3D3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14:paraId="1C856DC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13.6 настоящих Правил;</w:t>
      </w:r>
    </w:p>
    <w:p w14:paraId="45D14AC0"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092D915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нарушение </w:t>
      </w:r>
      <w:hyperlink r:id="rId8" w:history="1">
        <w:r w:rsidRPr="00085B72">
          <w:rPr>
            <w:rFonts w:ascii="Times New Roman" w:eastAsia="Times New Roman" w:hAnsi="Times New Roman" w:cs="Times New Roman"/>
            <w:color w:val="000000"/>
            <w:sz w:val="28"/>
            <w:szCs w:val="28"/>
            <w:lang w:eastAsia="ru-RU"/>
          </w:rPr>
          <w:t>законодательства</w:t>
        </w:r>
      </w:hyperlink>
      <w:r w:rsidRPr="00085B72">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14:paraId="342CF45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14:paraId="3BA7A47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295D8622"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03EF877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2" w:name="sub_1009"/>
      <w:r w:rsidRPr="00085B72">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43" w:name="sub_1010"/>
      <w:bookmarkEnd w:id="42"/>
    </w:p>
    <w:bookmarkEnd w:id="43"/>
    <w:p w14:paraId="172CB427" w14:textId="025E90AE"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13.17. </w:t>
      </w:r>
      <w:proofErr w:type="gramStart"/>
      <w:r w:rsidRPr="00085B72">
        <w:rPr>
          <w:rFonts w:ascii="Times New Roman" w:eastAsia="Times New Roman" w:hAnsi="Times New Roman" w:cs="Times New Roman"/>
          <w:color w:val="000000"/>
          <w:sz w:val="28"/>
          <w:szCs w:val="28"/>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00765BF3" w:rsidRPr="00765BF3">
        <w:rPr>
          <w:rFonts w:ascii="Times New Roman" w:eastAsia="Times New Roman" w:hAnsi="Times New Roman" w:cs="Times New Roman"/>
          <w:bCs/>
          <w:color w:val="000000"/>
          <w:sz w:val="28"/>
          <w:szCs w:val="28"/>
          <w:lang w:eastAsia="ru-RU"/>
        </w:rPr>
        <w:t>Иркутской области</w:t>
      </w:r>
      <w:r w:rsidRPr="00085B72">
        <w:rPr>
          <w:rFonts w:ascii="Times New Roman" w:eastAsia="Times New Roman" w:hAnsi="Times New Roman" w:cs="Times New Roman"/>
          <w:color w:val="000000"/>
          <w:sz w:val="28"/>
          <w:szCs w:val="28"/>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908006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085B72">
        <w:rPr>
          <w:rFonts w:ascii="Times New Roman" w:eastAsia="Times New Roman" w:hAnsi="Times New Roman" w:cs="Times New Roman"/>
          <w:i/>
          <w:iCs/>
          <w:color w:val="000000"/>
          <w:sz w:val="28"/>
          <w:szCs w:val="28"/>
          <w:lang w:eastAsia="ru-RU"/>
        </w:rPr>
        <w:t>сутки</w:t>
      </w:r>
      <w:r w:rsidRPr="00085B72">
        <w:rPr>
          <w:rFonts w:ascii="Times New Roman" w:eastAsia="Times New Roman" w:hAnsi="Times New Roman" w:cs="Times New Roman"/>
          <w:color w:val="000000"/>
          <w:sz w:val="28"/>
          <w:szCs w:val="28"/>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330541A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6BB42DE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7A52FF3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5D16CA0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высота ограждения - не менее 1,2 м;</w:t>
      </w:r>
    </w:p>
    <w:p w14:paraId="4E5287E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F3381D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14:paraId="0608799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0E2E161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191312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0BAA58C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211D4C6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14:paraId="7C099B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17A18C0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B84A7C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1B24631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5DFA4A3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65FEDAA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14:paraId="7D181A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14:paraId="20CB0EA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28FD5D5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14:paraId="1AF3333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w:t>
      </w:r>
      <w:r w:rsidRPr="00085B72">
        <w:rPr>
          <w:rFonts w:ascii="Times New Roman" w:eastAsia="Times New Roman" w:hAnsi="Times New Roman" w:cs="Times New Roman"/>
          <w:i/>
          <w:iCs/>
          <w:color w:val="000000"/>
          <w:sz w:val="28"/>
          <w:szCs w:val="28"/>
          <w:lang w:eastAsia="ru-RU"/>
        </w:rPr>
        <w:t>200 - 300</w:t>
      </w:r>
      <w:r w:rsidRPr="00085B72">
        <w:rPr>
          <w:rFonts w:ascii="Times New Roman" w:eastAsia="Times New Roman" w:hAnsi="Times New Roman" w:cs="Times New Roman"/>
          <w:color w:val="000000"/>
          <w:sz w:val="28"/>
          <w:szCs w:val="28"/>
          <w:lang w:eastAsia="ru-RU"/>
        </w:rPr>
        <w:t xml:space="preserve"> погонных метров; </w:t>
      </w:r>
    </w:p>
    <w:p w14:paraId="7F019A6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для телефонного и электрического кабелей — </w:t>
      </w:r>
      <w:r w:rsidRPr="00085B72">
        <w:rPr>
          <w:rFonts w:ascii="Times New Roman" w:eastAsia="Times New Roman" w:hAnsi="Times New Roman" w:cs="Times New Roman"/>
          <w:i/>
          <w:iCs/>
          <w:color w:val="000000"/>
          <w:sz w:val="28"/>
          <w:szCs w:val="28"/>
          <w:lang w:eastAsia="ru-RU"/>
        </w:rPr>
        <w:t>500 - 600</w:t>
      </w:r>
      <w:r w:rsidRPr="00085B72">
        <w:rPr>
          <w:rFonts w:ascii="Times New Roman" w:eastAsia="Times New Roman" w:hAnsi="Times New Roman" w:cs="Times New Roman"/>
          <w:color w:val="000000"/>
          <w:sz w:val="28"/>
          <w:szCs w:val="28"/>
          <w:lang w:eastAsia="ru-RU"/>
        </w:rPr>
        <w:t xml:space="preserve"> погонных метров.</w:t>
      </w:r>
    </w:p>
    <w:p w14:paraId="7B8E3DA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AE1469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w:t>
      </w:r>
      <w:r w:rsidRPr="00085B72">
        <w:rPr>
          <w:rFonts w:ascii="Times New Roman" w:eastAsia="Times New Roman" w:hAnsi="Times New Roman" w:cs="Times New Roman"/>
          <w:color w:val="000000"/>
          <w:sz w:val="28"/>
          <w:szCs w:val="28"/>
          <w:lang w:eastAsia="ru-RU"/>
        </w:rPr>
        <w:lastRenderedPageBreak/>
        <w:t xml:space="preserve">должны применяться щиты и короба, обеспечивающие доступ к люкам и колодцам. </w:t>
      </w:r>
    </w:p>
    <w:p w14:paraId="4F5E6EA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74C85F1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45F53F2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6C8401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14:paraId="1F41FDA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085B72">
        <w:rPr>
          <w:rFonts w:ascii="Times New Roman" w:eastAsia="Times New Roman" w:hAnsi="Times New Roman" w:cs="Times New Roman"/>
          <w:color w:val="000000"/>
          <w:sz w:val="28"/>
          <w:szCs w:val="28"/>
          <w:lang w:eastAsia="ru-RU"/>
        </w:rPr>
        <w:t>коверов</w:t>
      </w:r>
      <w:proofErr w:type="spellEnd"/>
      <w:r w:rsidRPr="00085B72">
        <w:rPr>
          <w:rFonts w:ascii="Times New Roman" w:eastAsia="Times New Roman" w:hAnsi="Times New Roman" w:cs="Times New Roman"/>
          <w:color w:val="000000"/>
          <w:sz w:val="28"/>
          <w:szCs w:val="28"/>
          <w:lang w:eastAsia="ru-RU"/>
        </w:rPr>
        <w:t xml:space="preserve">, подземных сооружений, водосточных решеток, иных сооружений; </w:t>
      </w:r>
    </w:p>
    <w:p w14:paraId="41ACD06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DC3C60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14:paraId="7A8FCBE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14:paraId="798D8DC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14:paraId="468585C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0B6A05D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14:paraId="7D6E440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0A3461E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14:paraId="169C14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14:paraId="7CD91C2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13) приёмка в эксплуатацию инженерных сетей без предъявления справки уполномоченного органа о восстановлении дорожных покрытий.</w:t>
      </w:r>
    </w:p>
    <w:p w14:paraId="3019008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14:paraId="4A35C2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0B7D818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68DE742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391AD5C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немедленно устранять течи на коммуникациях.</w:t>
      </w:r>
    </w:p>
    <w:p w14:paraId="55883CC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4" w:name="sub_1011"/>
      <w:r w:rsidRPr="00085B72">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45" w:name="_Hlk104284916"/>
      <w:r w:rsidRPr="00085B72">
        <w:rPr>
          <w:rFonts w:ascii="Times New Roman" w:eastAsia="Times New Roman" w:hAnsi="Times New Roman" w:cs="Times New Roman"/>
          <w:color w:val="000000"/>
          <w:sz w:val="28"/>
          <w:szCs w:val="28"/>
          <w:lang w:eastAsia="ru-RU"/>
        </w:rPr>
        <w:t xml:space="preserve">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w:t>
      </w:r>
      <w:bookmarkEnd w:id="45"/>
      <w:r w:rsidRPr="00085B72">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6690D0C5"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085B72">
        <w:rPr>
          <w:rFonts w:ascii="Times New Roman" w:eastAsia="Times New Roman" w:hAnsi="Times New Roman" w:cs="Times New Roman"/>
          <w:i/>
          <w:iCs/>
          <w:color w:val="000000"/>
          <w:sz w:val="28"/>
          <w:szCs w:val="28"/>
          <w:lang w:eastAsia="ru-RU"/>
        </w:rPr>
        <w:t>5 м</w:t>
      </w:r>
      <w:r w:rsidRPr="00085B72">
        <w:rPr>
          <w:rFonts w:ascii="Times New Roman" w:eastAsia="Times New Roman" w:hAnsi="Times New Roman" w:cs="Times New Roman"/>
          <w:color w:val="000000"/>
          <w:sz w:val="28"/>
          <w:szCs w:val="28"/>
          <w:lang w:eastAsia="ru-RU"/>
        </w:rPr>
        <w:t xml:space="preserve"> в каждую сторону от траншеи, а на тротуаре — не менее </w:t>
      </w:r>
      <w:r w:rsidRPr="00085B72">
        <w:rPr>
          <w:rFonts w:ascii="Times New Roman" w:eastAsia="Times New Roman" w:hAnsi="Times New Roman" w:cs="Times New Roman"/>
          <w:i/>
          <w:iCs/>
          <w:color w:val="000000"/>
          <w:sz w:val="28"/>
          <w:szCs w:val="28"/>
          <w:lang w:eastAsia="ru-RU"/>
        </w:rPr>
        <w:t>3 м</w:t>
      </w:r>
      <w:r w:rsidRPr="00085B72">
        <w:rPr>
          <w:rFonts w:ascii="Times New Roman" w:eastAsia="Times New Roman" w:hAnsi="Times New Roman" w:cs="Times New Roman"/>
          <w:color w:val="000000"/>
          <w:sz w:val="28"/>
          <w:szCs w:val="28"/>
          <w:lang w:eastAsia="ru-RU"/>
        </w:rPr>
        <w:t>.</w:t>
      </w:r>
    </w:p>
    <w:p w14:paraId="5CA6090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6" w:name="sub_1012"/>
      <w:bookmarkEnd w:id="44"/>
      <w:r w:rsidRPr="00085B72">
        <w:rPr>
          <w:rFonts w:ascii="Times New Roman" w:eastAsia="Times New Roman" w:hAnsi="Times New Roman" w:cs="Times New Roman"/>
          <w:color w:val="000000"/>
          <w:sz w:val="28"/>
          <w:szCs w:val="28"/>
          <w:lang w:eastAsia="ru-RU"/>
        </w:rPr>
        <w:t xml:space="preserve">13.28. В период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68B54E3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14:paraId="0E86C4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траншеи и котлованы на асфальтовых покрытиях заделываются слоем щебня средних фракций на ширину вскрытия; </w:t>
      </w:r>
    </w:p>
    <w:p w14:paraId="631F4DFA"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42FF52CD"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58185A4A"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При восстановлении благоустройства </w:t>
      </w:r>
      <w:r w:rsidRPr="00085B72">
        <w:rPr>
          <w:rFonts w:ascii="Times New Roman" w:eastAsia="Times New Roman" w:hAnsi="Times New Roman" w:cs="Times New Roman"/>
          <w:i/>
          <w:iCs/>
          <w:color w:val="000000"/>
          <w:sz w:val="28"/>
          <w:szCs w:val="28"/>
          <w:lang w:eastAsia="ru-RU"/>
        </w:rPr>
        <w:t>после 15 апреля</w:t>
      </w:r>
      <w:r w:rsidRPr="00085B72">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394C9E3A"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7" w:name="sub_103607"/>
      <w:r w:rsidRPr="00085B72">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085B72">
        <w:rPr>
          <w:rFonts w:ascii="Times New Roman" w:eastAsia="Times New Roman" w:hAnsi="Times New Roman" w:cs="Times New Roman"/>
          <w:i/>
          <w:iCs/>
          <w:color w:val="000000"/>
          <w:sz w:val="28"/>
          <w:szCs w:val="28"/>
          <w:lang w:eastAsia="ru-RU"/>
        </w:rPr>
        <w:t>до 31 мая</w:t>
      </w:r>
      <w:r w:rsidRPr="00085B72">
        <w:rPr>
          <w:rFonts w:ascii="Times New Roman" w:eastAsia="Times New Roman" w:hAnsi="Times New Roman" w:cs="Times New Roman"/>
          <w:color w:val="000000"/>
          <w:sz w:val="28"/>
          <w:szCs w:val="28"/>
          <w:lang w:eastAsia="ru-RU"/>
        </w:rPr>
        <w:t xml:space="preserve">. </w:t>
      </w:r>
      <w:bookmarkEnd w:id="47"/>
    </w:p>
    <w:p w14:paraId="4B5EECA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8" w:name="sub_1013"/>
      <w:bookmarkEnd w:id="46"/>
      <w:r w:rsidRPr="00085B72">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9" w:name="sub_1014"/>
      <w:bookmarkEnd w:id="48"/>
    </w:p>
    <w:p w14:paraId="13A913B1"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sidRPr="00085B72">
        <w:rPr>
          <w:rFonts w:ascii="Times New Roman" w:eastAsia="Times New Roman" w:hAnsi="Times New Roman" w:cs="Times New Roman"/>
          <w:sz w:val="28"/>
          <w:szCs w:val="28"/>
          <w:lang w:eastAsia="ru-RU"/>
        </w:rPr>
        <w:t xml:space="preserve"> либо </w:t>
      </w:r>
      <w:r w:rsidRPr="00085B72">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085B72">
          <w:rPr>
            <w:rFonts w:ascii="Times New Roman" w:eastAsia="Times New Roman" w:hAnsi="Times New Roman" w:cs="Times New Roman"/>
            <w:color w:val="000000"/>
            <w:sz w:val="28"/>
            <w:szCs w:val="28"/>
            <w:lang w:eastAsia="ru-RU"/>
          </w:rPr>
          <w:t>Приложением</w:t>
        </w:r>
      </w:hyperlink>
      <w:r w:rsidRPr="00085B72">
        <w:rPr>
          <w:rFonts w:ascii="Times New Roman" w:eastAsia="Times New Roman" w:hAnsi="Times New Roman" w:cs="Times New Roman"/>
          <w:color w:val="000000"/>
          <w:sz w:val="28"/>
          <w:szCs w:val="28"/>
          <w:lang w:eastAsia="ru-RU"/>
        </w:rPr>
        <w:t xml:space="preserve"> 4 к настоящим Правилам.</w:t>
      </w:r>
    </w:p>
    <w:p w14:paraId="5865250C"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0" w:name="sub_1015"/>
      <w:bookmarkEnd w:id="49"/>
      <w:r w:rsidRPr="00085B72">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B4B1C9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1" w:name="sub_1016"/>
      <w:bookmarkEnd w:id="50"/>
      <w:r w:rsidRPr="00085B72">
        <w:rPr>
          <w:rFonts w:ascii="Times New Roman" w:eastAsia="Times New Roman" w:hAnsi="Times New Roman" w:cs="Times New Roman"/>
          <w:color w:val="000000"/>
          <w:sz w:val="28"/>
          <w:szCs w:val="28"/>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B94C7E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2" w:name="sub_1017"/>
      <w:bookmarkEnd w:id="51"/>
      <w:r w:rsidRPr="00085B72">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2"/>
    <w:p w14:paraId="25C5330C"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14:paraId="19441633"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14. Посадка зелёных насаждений</w:t>
      </w:r>
    </w:p>
    <w:p w14:paraId="641456E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7B56B47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856C7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442A742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14.4. </w:t>
      </w:r>
      <w:bookmarkStart w:id="53" w:name="_Hlk7527352"/>
      <w:r w:rsidRPr="00085B72">
        <w:rPr>
          <w:rFonts w:ascii="Times New Roman" w:eastAsia="Times New Roman" w:hAnsi="Times New Roman" w:cs="Times New Roman"/>
          <w:color w:val="000000"/>
          <w:sz w:val="28"/>
          <w:szCs w:val="2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085B72">
        <w:rPr>
          <w:rFonts w:ascii="Times New Roman" w:eastAsia="Times New Roman" w:hAnsi="Times New Roman" w:cs="Times New Roman"/>
          <w:color w:val="000000"/>
          <w:sz w:val="28"/>
          <w:szCs w:val="28"/>
          <w:lang w:eastAsia="ru-RU"/>
        </w:rPr>
        <w:t>тропиночной</w:t>
      </w:r>
      <w:proofErr w:type="spellEnd"/>
      <w:r w:rsidRPr="00085B72">
        <w:rPr>
          <w:rFonts w:ascii="Times New Roman" w:eastAsia="Times New Roman" w:hAnsi="Times New Roman" w:cs="Times New Roman"/>
          <w:color w:val="000000"/>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3"/>
    <w:p w14:paraId="2BB5E4D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14.5. При посадке зелёных насаждений не допускается:</w:t>
      </w:r>
    </w:p>
    <w:p w14:paraId="7C17DC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14:paraId="3A7A906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касание ветвями деревьев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закрытие ими указателей адресных единиц и номерных знаков домов, дорожных знаков;</w:t>
      </w:r>
    </w:p>
    <w:p w14:paraId="0B027D1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14:paraId="79857B4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14:paraId="10D714C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2645FDB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14:paraId="662388B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14:paraId="7C40742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085B72">
        <w:rPr>
          <w:rFonts w:ascii="Times New Roman" w:eastAsia="Times New Roman" w:hAnsi="Times New Roman" w:cs="Times New Roman"/>
          <w:color w:val="000000"/>
          <w:sz w:val="28"/>
          <w:szCs w:val="28"/>
          <w:lang w:eastAsia="ru-RU"/>
        </w:rPr>
        <w:t>бесканальной</w:t>
      </w:r>
      <w:proofErr w:type="spellEnd"/>
      <w:r w:rsidRPr="00085B72">
        <w:rPr>
          <w:rFonts w:ascii="Times New Roman" w:eastAsia="Times New Roman" w:hAnsi="Times New Roman" w:cs="Times New Roman"/>
          <w:color w:val="000000"/>
          <w:sz w:val="28"/>
          <w:szCs w:val="28"/>
          <w:lang w:eastAsia="ru-RU"/>
        </w:rPr>
        <w:t xml:space="preserve"> прокладке), кустарников - 1 м;</w:t>
      </w:r>
    </w:p>
    <w:p w14:paraId="4FB5B5D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14:paraId="090CFA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14:paraId="51E9559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F859B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439B5FE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14.7. Визуально-композиционные и функциональные связи участков озелененных территорий между собой и с застройкой населенного пункта </w:t>
      </w:r>
      <w:r w:rsidRPr="00085B72">
        <w:rPr>
          <w:rFonts w:ascii="Times New Roman" w:eastAsia="Times New Roman" w:hAnsi="Times New Roman" w:cs="Times New Roman"/>
          <w:color w:val="000000"/>
          <w:sz w:val="28"/>
          <w:szCs w:val="28"/>
          <w:lang w:eastAsia="ru-RU"/>
        </w:rPr>
        <w:lastRenderedPageBreak/>
        <w:t>допускается обеспечивать с помощью объемно-пространственной структуры различных типов зеленых насаждений.</w:t>
      </w:r>
    </w:p>
    <w:p w14:paraId="3ABBE52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85B72">
        <w:rPr>
          <w:rFonts w:ascii="Times New Roman" w:eastAsia="Times New Roman" w:hAnsi="Times New Roman" w:cs="Times New Roman"/>
          <w:color w:val="000000"/>
          <w:sz w:val="28"/>
          <w:szCs w:val="28"/>
          <w:lang w:eastAsia="ru-RU"/>
        </w:rPr>
        <w:t>несмыкание</w:t>
      </w:r>
      <w:proofErr w:type="spellEnd"/>
      <w:r w:rsidRPr="00085B72">
        <w:rPr>
          <w:rFonts w:ascii="Times New Roman" w:eastAsia="Times New Roman" w:hAnsi="Times New Roman" w:cs="Times New Roman"/>
          <w:color w:val="000000"/>
          <w:sz w:val="28"/>
          <w:szCs w:val="28"/>
          <w:lang w:eastAsia="ru-RU"/>
        </w:rPr>
        <w:t xml:space="preserve"> крон).</w:t>
      </w:r>
    </w:p>
    <w:p w14:paraId="5552219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4AE0833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14:paraId="2215ABA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4669F4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5FFA15F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18290856"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15. Охрана и содержание зелёных насаждений</w:t>
      </w:r>
      <w:r w:rsidRPr="00085B72">
        <w:rPr>
          <w:rFonts w:ascii="Times New Roman" w:eastAsia="Times New Roman" w:hAnsi="Times New Roman" w:cs="Times New Roman"/>
          <w:b/>
          <w:color w:val="000000"/>
          <w:sz w:val="28"/>
          <w:szCs w:val="28"/>
          <w:vertAlign w:val="superscript"/>
          <w:lang w:eastAsia="ru-RU"/>
        </w:rPr>
        <w:footnoteReference w:id="7"/>
      </w:r>
    </w:p>
    <w:p w14:paraId="793184C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4" w:name="_Hlk35262974"/>
      <w:bookmarkStart w:id="55" w:name="_Hlk35260093"/>
      <w:r w:rsidRPr="00085B72">
        <w:rPr>
          <w:rFonts w:ascii="Times New Roman" w:eastAsia="Times New Roman" w:hAnsi="Times New Roman" w:cs="Times New Roman"/>
          <w:color w:val="000000"/>
          <w:sz w:val="28"/>
          <w:szCs w:val="28"/>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и (или) разрешения на пересадку деревьев и кустарников</w:t>
      </w:r>
      <w:r w:rsidRPr="00085B72">
        <w:rPr>
          <w:rFonts w:ascii="Times New Roman" w:eastAsia="Times New Roman" w:hAnsi="Times New Roman" w:cs="Times New Roman"/>
          <w:color w:val="000000"/>
          <w:sz w:val="28"/>
          <w:szCs w:val="28"/>
          <w:vertAlign w:val="superscript"/>
          <w:lang w:eastAsia="ru-RU"/>
        </w:rPr>
        <w:footnoteReference w:id="8"/>
      </w:r>
      <w:r w:rsidRPr="00085B72">
        <w:rPr>
          <w:rFonts w:ascii="Times New Roman" w:eastAsia="Times New Roman" w:hAnsi="Times New Roman" w:cs="Times New Roman"/>
          <w:color w:val="000000"/>
          <w:sz w:val="28"/>
          <w:szCs w:val="28"/>
          <w:lang w:eastAsia="ru-RU"/>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B372C5">
        <w:rPr>
          <w:rFonts w:ascii="Times New Roman" w:eastAsia="Times New Roman" w:hAnsi="Times New Roman" w:cs="Times New Roman"/>
          <w:color w:val="000000"/>
          <w:sz w:val="28"/>
          <w:szCs w:val="28"/>
          <w:lang w:eastAsia="ru-RU"/>
        </w:rPr>
        <w:t xml:space="preserve">при отсутствии разрешения на строительство на участке, где планируется удаление (снос) и (или) пересадка деревьев и кустарников </w:t>
      </w:r>
      <w:r w:rsidRPr="00085B72">
        <w:rPr>
          <w:rFonts w:ascii="Times New Roman" w:eastAsia="Times New Roman" w:hAnsi="Times New Roman" w:cs="Times New Roman"/>
          <w:color w:val="000000"/>
          <w:sz w:val="28"/>
          <w:szCs w:val="28"/>
          <w:lang w:eastAsia="ru-RU"/>
        </w:rPr>
        <w:t>для целей, не связанных со строительством (реконструкцией) объектов капитального строительства, в том числе в целях:</w:t>
      </w:r>
    </w:p>
    <w:p w14:paraId="7BC0000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удаления аварийных, больных деревьев и кустарников;</w:t>
      </w:r>
    </w:p>
    <w:p w14:paraId="0FCE6491"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обеспечения санитарно-эпидемиологических требований к </w:t>
      </w:r>
      <w:r w:rsidRPr="00085B72">
        <w:rPr>
          <w:rFonts w:ascii="Times New Roman" w:eastAsia="Times New Roman" w:hAnsi="Times New Roman" w:cs="Times New Roman"/>
          <w:color w:val="000000"/>
          <w:sz w:val="28"/>
          <w:szCs w:val="28"/>
          <w:lang w:eastAsia="ru-RU"/>
        </w:rPr>
        <w:lastRenderedPageBreak/>
        <w:t>освещённости и инсоляции жилых и иных помещений, зданий;</w:t>
      </w:r>
    </w:p>
    <w:p w14:paraId="7BF4B58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организации парковок (парковочных мест);</w:t>
      </w:r>
    </w:p>
    <w:p w14:paraId="75E63990"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C3B4B0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29B99C1D"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и (или) разрешения, является Администрация поселения.</w:t>
      </w:r>
    </w:p>
    <w:p w14:paraId="50A6DF3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2CCD7920"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61AC930B"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349205B5"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6" w:name="sub_1004"/>
      <w:r w:rsidRPr="00085B72">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56"/>
    <w:p w14:paraId="60F1BC2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54"/>
      <w:r w:rsidRPr="00085B72">
        <w:rPr>
          <w:rFonts w:ascii="Times New Roman" w:eastAsia="Times New Roman" w:hAnsi="Times New Roman" w:cs="Times New Roman"/>
          <w:color w:val="000000"/>
          <w:sz w:val="28"/>
          <w:szCs w:val="28"/>
          <w:lang w:eastAsia="ru-RU"/>
        </w:rPr>
        <w:t xml:space="preserve">. </w:t>
      </w:r>
    </w:p>
    <w:p w14:paraId="34CB33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7291015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3FEC796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xml:space="preserve">) к удалению дерево (деревья) и </w:t>
      </w:r>
      <w:r w:rsidRPr="00085B72">
        <w:rPr>
          <w:rFonts w:ascii="Times New Roman" w:eastAsia="Times New Roman" w:hAnsi="Times New Roman" w:cs="Times New Roman"/>
          <w:color w:val="000000"/>
          <w:sz w:val="28"/>
          <w:szCs w:val="28"/>
          <w:lang w:eastAsia="ru-RU"/>
        </w:rPr>
        <w:lastRenderedPageBreak/>
        <w:t>(или) кустарник (кустарники), включая соглашение об установлении сервитута (если оно заключалось);</w:t>
      </w:r>
    </w:p>
    <w:p w14:paraId="6DFB7EA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643692A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1CA4DD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7BCB65A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4507DA3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схема размещения предполагаемого (</w:t>
      </w:r>
      <w:proofErr w:type="spellStart"/>
      <w:r w:rsidRPr="00085B72">
        <w:rPr>
          <w:rFonts w:ascii="Times New Roman" w:eastAsia="Times New Roman" w:hAnsi="Times New Roman" w:cs="Times New Roman"/>
          <w:color w:val="000000"/>
          <w:sz w:val="28"/>
          <w:szCs w:val="28"/>
          <w:lang w:eastAsia="ru-RU"/>
        </w:rPr>
        <w:t>ых</w:t>
      </w:r>
      <w:proofErr w:type="spellEnd"/>
      <w:r w:rsidRPr="00085B72">
        <w:rPr>
          <w:rFonts w:ascii="Times New Roman" w:eastAsia="Times New Roman" w:hAnsi="Times New Roman" w:cs="Times New Roman"/>
          <w:color w:val="000000"/>
          <w:sz w:val="28"/>
          <w:szCs w:val="28"/>
          <w:lang w:eastAsia="ru-RU"/>
        </w:rPr>
        <w:t>) к удалению дерева (деревьев) и (или) кустарника (кустарников) (ситуационный план).</w:t>
      </w:r>
    </w:p>
    <w:p w14:paraId="594A3C8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14:paraId="1000DF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0C94F1B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15.7. Решение о предоставлении порубочного билета и (или) разрешения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15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085B72">
        <w:rPr>
          <w:rFonts w:ascii="Times New Roman" w:eastAsia="Times New Roman" w:hAnsi="Times New Roman" w:cs="Times New Roman"/>
          <w:i/>
          <w:iCs/>
          <w:color w:val="000000"/>
          <w:sz w:val="28"/>
          <w:szCs w:val="28"/>
          <w:lang w:eastAsia="ru-RU"/>
        </w:rPr>
        <w:t>3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14:paraId="4909C3F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14:paraId="16AF7CF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655A36A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удаления аварийных, больных деревьев и кустарников;</w:t>
      </w:r>
    </w:p>
    <w:p w14:paraId="50F032A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пересадки деревьев и кустарников.</w:t>
      </w:r>
    </w:p>
    <w:p w14:paraId="29D35C0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2C7D3C1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14:paraId="5B776B9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085B72">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sidRPr="00085B72">
        <w:rPr>
          <w:rFonts w:ascii="Times New Roman" w:eastAsia="Times New Roman" w:hAnsi="Times New Roman" w:cs="Times New Roman"/>
          <w:color w:val="000000"/>
          <w:sz w:val="28"/>
          <w:szCs w:val="28"/>
          <w:lang w:eastAsia="ru-RU"/>
        </w:rPr>
        <w:t>.</w:t>
      </w:r>
    </w:p>
    <w:p w14:paraId="0F6757E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14:paraId="0AA3D67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4A6676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14:paraId="57D3873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14:paraId="68F6F62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654E710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0D5366ED" w14:textId="5C923BB1"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85B72">
        <w:rPr>
          <w:rFonts w:ascii="Times New Roman" w:eastAsia="Times New Roman" w:hAnsi="Times New Roman" w:cs="Times New Roman"/>
          <w:color w:val="000000"/>
          <w:sz w:val="28"/>
          <w:szCs w:val="28"/>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w:t>
      </w:r>
      <w:r w:rsidRPr="008948F8">
        <w:rPr>
          <w:rFonts w:ascii="Times New Roman" w:eastAsia="Times New Roman" w:hAnsi="Times New Roman" w:cs="Times New Roman"/>
          <w:color w:val="000000"/>
          <w:sz w:val="28"/>
          <w:szCs w:val="28"/>
          <w:lang w:eastAsia="ru-RU"/>
        </w:rPr>
        <w:t xml:space="preserve">книгу </w:t>
      </w:r>
      <w:r w:rsidR="008948F8" w:rsidRPr="008948F8">
        <w:rPr>
          <w:rFonts w:ascii="Times New Roman" w:eastAsia="Times New Roman" w:hAnsi="Times New Roman" w:cs="Times New Roman"/>
          <w:bCs/>
          <w:color w:val="000000"/>
          <w:sz w:val="28"/>
          <w:szCs w:val="28"/>
          <w:lang w:eastAsia="ru-RU"/>
        </w:rPr>
        <w:t xml:space="preserve"> Иркутской области</w:t>
      </w:r>
      <w:r w:rsidRPr="00085B72">
        <w:rPr>
          <w:rFonts w:ascii="Times New Roman" w:eastAsia="Times New Roman" w:hAnsi="Times New Roman" w:cs="Times New Roman"/>
          <w:i/>
          <w:iCs/>
          <w:color w:val="000000"/>
          <w:sz w:val="24"/>
          <w:szCs w:val="24"/>
          <w:lang w:eastAsia="ru-RU"/>
        </w:rPr>
        <w:t>)</w:t>
      </w:r>
      <w:r w:rsidRPr="00085B72">
        <w:rPr>
          <w:rFonts w:ascii="Times New Roman" w:eastAsia="Times New Roman" w:hAnsi="Times New Roman" w:cs="Times New Roman"/>
          <w:color w:val="000000"/>
          <w:sz w:val="28"/>
          <w:szCs w:val="28"/>
          <w:lang w:eastAsia="ru-RU"/>
        </w:rPr>
        <w:t>;</w:t>
      </w:r>
      <w:proofErr w:type="gramEnd"/>
    </w:p>
    <w:p w14:paraId="53A040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14:paraId="45E4D23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14:paraId="7661A52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14:paraId="1B0AB2B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085B72">
        <w:rPr>
          <w:rFonts w:ascii="Times New Roman" w:eastAsia="Times New Roman" w:hAnsi="Times New Roman" w:cs="Times New Roman"/>
          <w:i/>
          <w:iCs/>
          <w:color w:val="000000"/>
          <w:sz w:val="28"/>
          <w:szCs w:val="28"/>
          <w:lang w:eastAsia="ru-RU"/>
        </w:rPr>
        <w:t>5 рабочих дней</w:t>
      </w:r>
      <w:r w:rsidRPr="00085B72">
        <w:rPr>
          <w:rFonts w:ascii="Times New Roman" w:eastAsia="Times New Roman" w:hAnsi="Times New Roman" w:cs="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14:paraId="0476408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4796BAD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15.12 В рамках мероприятий по содержанию озелененных территорий допускается:</w:t>
      </w:r>
    </w:p>
    <w:p w14:paraId="7C8B63C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0A7F018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4569D82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14:paraId="0895462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14:paraId="61B109A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14:paraId="5FCD24F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5C0EE50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42750F3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1FD58A5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5"/>
    <w:p w14:paraId="5E2A2CBC"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14:paraId="13031A6A"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16. Восстановление зелёных насаждений</w:t>
      </w:r>
    </w:p>
    <w:p w14:paraId="7919207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14:paraId="540015E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14:paraId="2256200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D1895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восстановление производится в пределах территории, </w:t>
      </w:r>
      <w:r w:rsidR="00374FA6">
        <w:rPr>
          <w:rFonts w:ascii="Times New Roman" w:eastAsia="Times New Roman" w:hAnsi="Times New Roman" w:cs="Times New Roman"/>
          <w:color w:val="000000"/>
          <w:sz w:val="28"/>
          <w:szCs w:val="28"/>
          <w:lang w:eastAsia="ru-RU"/>
        </w:rPr>
        <w:t xml:space="preserve">либо в пределах  населенного пункта, </w:t>
      </w:r>
      <w:r w:rsidRPr="00085B72">
        <w:rPr>
          <w:rFonts w:ascii="Times New Roman" w:eastAsia="Times New Roman" w:hAnsi="Times New Roman" w:cs="Times New Roman"/>
          <w:color w:val="000000"/>
          <w:sz w:val="28"/>
          <w:szCs w:val="28"/>
          <w:lang w:eastAsia="ru-RU"/>
        </w:rPr>
        <w:t>где была произведена вырубка, с высадкой деревьев.</w:t>
      </w:r>
    </w:p>
    <w:p w14:paraId="1333BAF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16.2. Компенсационное озеленение производится</w:t>
      </w:r>
      <w:r w:rsidR="00374FA6">
        <w:rPr>
          <w:rFonts w:ascii="Times New Roman" w:eastAsia="Times New Roman" w:hAnsi="Times New Roman" w:cs="Times New Roman"/>
          <w:color w:val="000000"/>
          <w:sz w:val="28"/>
          <w:szCs w:val="28"/>
          <w:lang w:eastAsia="ru-RU"/>
        </w:rPr>
        <w:t>,</w:t>
      </w:r>
      <w:r w:rsidRPr="00085B72">
        <w:rPr>
          <w:rFonts w:ascii="Times New Roman" w:eastAsia="Times New Roman" w:hAnsi="Times New Roman" w:cs="Times New Roman"/>
          <w:color w:val="000000"/>
          <w:sz w:val="28"/>
          <w:szCs w:val="28"/>
          <w:lang w:eastAsia="ru-RU"/>
        </w:rPr>
        <w:t xml:space="preserve"> </w:t>
      </w:r>
      <w:r w:rsidR="00374FA6">
        <w:rPr>
          <w:rFonts w:ascii="Times New Roman" w:eastAsia="Times New Roman" w:hAnsi="Times New Roman" w:cs="Times New Roman"/>
          <w:color w:val="000000"/>
          <w:sz w:val="28"/>
          <w:szCs w:val="28"/>
          <w:lang w:eastAsia="ru-RU"/>
        </w:rPr>
        <w:t xml:space="preserve">как правило, </w:t>
      </w:r>
      <w:r w:rsidRPr="00085B72">
        <w:rPr>
          <w:rFonts w:ascii="Times New Roman" w:eastAsia="Times New Roman" w:hAnsi="Times New Roman" w:cs="Times New Roman"/>
          <w:color w:val="000000"/>
          <w:sz w:val="28"/>
          <w:szCs w:val="28"/>
          <w:lang w:eastAsia="ru-RU"/>
        </w:rPr>
        <w:t>за счёт средств физических или юридических лиц, в интересах которых была произведена вырубка.</w:t>
      </w:r>
    </w:p>
    <w:p w14:paraId="42992FE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Компенсационное озеленение по фактам незаконных вырубки, уничтожения (при невозможности установления виновного лица), </w:t>
      </w:r>
      <w:r w:rsidRPr="00085B72">
        <w:rPr>
          <w:rFonts w:ascii="Times New Roman" w:eastAsia="Times New Roman" w:hAnsi="Times New Roman" w:cs="Times New Roman"/>
          <w:color w:val="000000"/>
          <w:sz w:val="28"/>
          <w:szCs w:val="28"/>
          <w:lang w:eastAsia="ru-RU"/>
        </w:rPr>
        <w:lastRenderedPageBreak/>
        <w:t>естественной гибели зелёных насаждений производится за счёт средств бюджета поселения.</w:t>
      </w:r>
    </w:p>
    <w:p w14:paraId="09CFD9B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05E0BDD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bookmarkEnd w:id="8"/>
    <w:p w14:paraId="19DFB1F5" w14:textId="77777777" w:rsidR="006B159C" w:rsidRPr="00085B72" w:rsidRDefault="006B159C" w:rsidP="006B159C">
      <w:pPr>
        <w:spacing w:after="0" w:line="240" w:lineRule="auto"/>
        <w:ind w:firstLine="567"/>
        <w:jc w:val="both"/>
        <w:rPr>
          <w:rFonts w:ascii="Times New Roman" w:eastAsia="Calibri" w:hAnsi="Times New Roman" w:cs="Times New Roman"/>
          <w:b/>
          <w:color w:val="000000"/>
          <w:sz w:val="28"/>
          <w:szCs w:val="28"/>
        </w:rPr>
      </w:pPr>
      <w:r w:rsidRPr="00085B72">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14:paraId="35BAB71B"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r w:rsidR="00A5761E">
        <w:rPr>
          <w:rFonts w:ascii="Times New Roman" w:eastAsia="Calibri" w:hAnsi="Times New Roman" w:cs="Times New Roman"/>
          <w:color w:val="000000"/>
          <w:sz w:val="28"/>
          <w:szCs w:val="28"/>
        </w:rPr>
        <w:t xml:space="preserve"> </w:t>
      </w:r>
      <w:r w:rsidRPr="00085B72">
        <w:rPr>
          <w:rFonts w:ascii="Times New Roman" w:eastAsia="Calibri" w:hAnsi="Times New Roman" w:cs="Times New Roman"/>
          <w:color w:val="000000"/>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r w:rsidR="00A5761E">
        <w:rPr>
          <w:rFonts w:ascii="Times New Roman" w:eastAsia="Calibri" w:hAnsi="Times New Roman" w:cs="Times New Roman"/>
          <w:color w:val="000000"/>
          <w:sz w:val="28"/>
          <w:szCs w:val="28"/>
        </w:rPr>
        <w:t xml:space="preserve">, а также </w:t>
      </w:r>
      <w:r w:rsidRPr="00085B72">
        <w:rPr>
          <w:rFonts w:ascii="Times New Roman" w:eastAsia="Calibri" w:hAnsi="Times New Roman" w:cs="Times New Roman"/>
          <w:color w:val="000000"/>
          <w:sz w:val="28"/>
          <w:szCs w:val="28"/>
        </w:rPr>
        <w:t>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570F5C00"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14:paraId="03495A00"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17.2. В целях своевременного выявления карантинных и ядовитых растений лица</w:t>
      </w:r>
      <w:r w:rsidR="00A5761E">
        <w:rPr>
          <w:rFonts w:ascii="Times New Roman" w:eastAsia="Calibri" w:hAnsi="Times New Roman" w:cs="Times New Roman"/>
          <w:color w:val="000000"/>
          <w:sz w:val="28"/>
          <w:szCs w:val="28"/>
        </w:rPr>
        <w:t>,</w:t>
      </w:r>
      <w:r w:rsidRPr="00085B72">
        <w:rPr>
          <w:rFonts w:ascii="Times New Roman" w:eastAsia="Calibri" w:hAnsi="Times New Roman" w:cs="Times New Roman"/>
          <w:color w:val="000000"/>
          <w:sz w:val="28"/>
          <w:szCs w:val="28"/>
        </w:rPr>
        <w:t xml:space="preserve"> </w:t>
      </w:r>
      <w:r w:rsidR="00A5761E" w:rsidRPr="00085B72">
        <w:rPr>
          <w:rFonts w:ascii="Times New Roman" w:eastAsia="Calibri" w:hAnsi="Times New Roman" w:cs="Times New Roman"/>
          <w:color w:val="000000"/>
          <w:sz w:val="28"/>
          <w:szCs w:val="28"/>
        </w:rPr>
        <w:t xml:space="preserve">указанные </w:t>
      </w:r>
      <w:r w:rsidR="00A5761E">
        <w:rPr>
          <w:rFonts w:ascii="Times New Roman" w:eastAsia="Calibri" w:hAnsi="Times New Roman" w:cs="Times New Roman"/>
          <w:color w:val="000000"/>
          <w:sz w:val="28"/>
          <w:szCs w:val="28"/>
        </w:rPr>
        <w:t xml:space="preserve"> в абзаце 1 пункта 17.1,  </w:t>
      </w:r>
      <w:r w:rsidRPr="00085B72">
        <w:rPr>
          <w:rFonts w:ascii="Times New Roman" w:eastAsia="Calibri" w:hAnsi="Times New Roman" w:cs="Times New Roman"/>
          <w:color w:val="000000"/>
          <w:sz w:val="28"/>
          <w:szCs w:val="28"/>
        </w:rPr>
        <w:t>собственными силами либо с привлечением третьих лиц (в том числе специализированной организации):</w:t>
      </w:r>
    </w:p>
    <w:p w14:paraId="300E57FD"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систематические обследования территорий;</w:t>
      </w:r>
    </w:p>
    <w:p w14:paraId="31526246"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4090EE59"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14:paraId="13149AC9"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1882CB5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6CBEA20A" w14:textId="77777777"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18. Места (площадки) накопления твердых коммунальных отходов</w:t>
      </w:r>
    </w:p>
    <w:p w14:paraId="48C3A4A2" w14:textId="77777777" w:rsidR="00DD1928"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w:t>
      </w:r>
      <w:r w:rsidRPr="00085B72">
        <w:rPr>
          <w:rFonts w:ascii="Times New Roman" w:eastAsia="Times New Roman" w:hAnsi="Times New Roman" w:cs="Times New Roman"/>
          <w:color w:val="000000"/>
          <w:sz w:val="28"/>
          <w:szCs w:val="28"/>
          <w:lang w:eastAsia="ru-RU"/>
        </w:rPr>
        <w:lastRenderedPageBreak/>
        <w:t xml:space="preserve">территории </w:t>
      </w:r>
      <w:r w:rsidR="00DD1928" w:rsidRPr="00DD1928">
        <w:rPr>
          <w:rFonts w:ascii="Times New Roman" w:eastAsia="Times New Roman" w:hAnsi="Times New Roman" w:cs="Times New Roman"/>
          <w:bCs/>
          <w:color w:val="000000"/>
          <w:sz w:val="28"/>
          <w:szCs w:val="28"/>
          <w:lang w:eastAsia="ru-RU"/>
        </w:rPr>
        <w:t>Иркутской области</w:t>
      </w:r>
      <w:r w:rsidRPr="00085B72">
        <w:rPr>
          <w:rFonts w:ascii="Times New Roman" w:eastAsia="Times New Roman" w:hAnsi="Times New Roman" w:cs="Times New Roman"/>
          <w:color w:val="000000"/>
          <w:sz w:val="28"/>
          <w:szCs w:val="28"/>
          <w:lang w:eastAsia="ru-RU"/>
        </w:rPr>
        <w:t>, в соответствии с территориальной схемой обращения с отходами</w:t>
      </w:r>
      <w:r w:rsidR="00DD1928">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 </w:t>
      </w:r>
      <w:r w:rsidR="00DD1928">
        <w:rPr>
          <w:rFonts w:ascii="Times New Roman" w:eastAsia="Times New Roman" w:hAnsi="Times New Roman" w:cs="Times New Roman"/>
          <w:color w:val="000000"/>
          <w:sz w:val="28"/>
          <w:szCs w:val="28"/>
          <w:lang w:eastAsia="ru-RU"/>
        </w:rPr>
        <w:t>Иркутской области.</w:t>
      </w:r>
    </w:p>
    <w:p w14:paraId="0F0BCC89" w14:textId="148FC913" w:rsidR="006B159C" w:rsidRPr="00085B72" w:rsidRDefault="00DD1928"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w:t>
      </w:r>
      <w:r w:rsidR="006B159C" w:rsidRPr="00085B72">
        <w:rPr>
          <w:rFonts w:ascii="Times New Roman" w:eastAsia="Times New Roman" w:hAnsi="Times New Roman" w:cs="Times New Roman"/>
          <w:color w:val="000000"/>
          <w:sz w:val="28"/>
          <w:szCs w:val="28"/>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6B159C" w:rsidRPr="00085B72">
        <w:rPr>
          <w:rFonts w:ascii="Times New Roman" w:eastAsia="Times New Roman" w:hAnsi="Times New Roman" w:cs="Times New Roman"/>
          <w:color w:val="000000"/>
          <w:sz w:val="28"/>
          <w:szCs w:val="28"/>
          <w:vertAlign w:val="superscript"/>
          <w:lang w:eastAsia="ru-RU"/>
        </w:rPr>
        <w:footnoteReference w:id="9"/>
      </w:r>
      <w:r w:rsidR="006B159C" w:rsidRPr="00085B72">
        <w:rPr>
          <w:rFonts w:ascii="Times New Roman" w:eastAsia="Times New Roman" w:hAnsi="Times New Roman" w:cs="Times New Roman"/>
          <w:color w:val="000000"/>
          <w:sz w:val="28"/>
          <w:szCs w:val="28"/>
          <w:lang w:eastAsia="ru-RU"/>
        </w:rPr>
        <w:t>.</w:t>
      </w:r>
    </w:p>
    <w:p w14:paraId="52B261F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2064EB1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14:paraId="5A9AB6B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14:paraId="7C5FF4D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08402FE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217A5E1A"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6E78D33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Запрещается устраивать ограждение контейнерной площадки из сварной сетки, сетки-рабицы, решеток из прута и прутка, арматуры, бетонных и </w:t>
      </w:r>
      <w:r w:rsidRPr="00085B72">
        <w:rPr>
          <w:rFonts w:ascii="Times New Roman" w:eastAsia="Times New Roman" w:hAnsi="Times New Roman" w:cs="Times New Roman"/>
          <w:bCs/>
          <w:color w:val="000000"/>
          <w:sz w:val="28"/>
          <w:szCs w:val="28"/>
          <w:lang w:eastAsia="ru-RU"/>
        </w:rPr>
        <w:lastRenderedPageBreak/>
        <w:t>железобетонных изделий, дерева, ткани, картона, бумаги, пластиковых изделий, шифера, поддонов, иных подобных изделий и материалов.</w:t>
      </w:r>
    </w:p>
    <w:p w14:paraId="2C4C325C"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234C89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14:paraId="3E011D0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14:paraId="4BC3884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7" w:name="_Hlk67486644"/>
      <w:r w:rsidRPr="00085B72">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7"/>
      <w:r w:rsidRPr="00085B72">
        <w:rPr>
          <w:rFonts w:ascii="Times New Roman" w:eastAsia="Times New Roman" w:hAnsi="Times New Roman" w:cs="Times New Roman"/>
          <w:bCs/>
          <w:color w:val="000000"/>
          <w:sz w:val="28"/>
          <w:szCs w:val="28"/>
          <w:lang w:eastAsia="ru-RU"/>
        </w:rPr>
        <w:t>.</w:t>
      </w:r>
    </w:p>
    <w:p w14:paraId="274F405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14:paraId="266426D1"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085B72">
        <w:rPr>
          <w:rFonts w:ascii="Times New Roman" w:eastAsia="Times New Roman" w:hAnsi="Times New Roman" w:cs="Times New Roman"/>
          <w:bCs/>
          <w:color w:val="000000"/>
          <w:sz w:val="28"/>
          <w:szCs w:val="28"/>
          <w:lang w:eastAsia="ru-RU"/>
        </w:rPr>
        <w:lastRenderedPageBreak/>
        <w:t>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6B31F84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14:paraId="770E2875"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533161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43E3B83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121DF41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2228CF7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12AD1222" w14:textId="77777777" w:rsidR="006B159C"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18.8. </w:t>
      </w:r>
      <w:proofErr w:type="gramStart"/>
      <w:r w:rsidRPr="00085B72">
        <w:rPr>
          <w:rFonts w:ascii="Times New Roman" w:eastAsia="Times New Roman" w:hAnsi="Times New Roman" w:cs="Times New Roman"/>
          <w:color w:val="000000"/>
          <w:sz w:val="28"/>
          <w:szCs w:val="28"/>
          <w:lang w:eastAsia="ru-RU"/>
        </w:rPr>
        <w:t xml:space="preserve">Накопление отработанных ртутьсодержащих ламп производится отдельно от других видов отходов в соответствии с </w:t>
      </w:r>
      <w:r w:rsidRPr="00085B72">
        <w:rPr>
          <w:rFonts w:ascii="Times New Roman" w:eastAsia="Times New Roman" w:hAnsi="Times New Roman" w:cs="Times New Roman"/>
          <w:bCs/>
          <w:color w:val="000000"/>
          <w:sz w:val="28"/>
          <w:szCs w:val="28"/>
          <w:lang w:eastAsia="ru-RU"/>
        </w:rPr>
        <w:t xml:space="preserve">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w:t>
      </w:r>
      <w:r w:rsidRPr="00085B72">
        <w:rPr>
          <w:rFonts w:ascii="Times New Roman" w:eastAsia="Times New Roman" w:hAnsi="Times New Roman" w:cs="Times New Roman"/>
          <w:bCs/>
          <w:color w:val="000000"/>
          <w:sz w:val="28"/>
          <w:szCs w:val="28"/>
          <w:lang w:eastAsia="ru-RU"/>
        </w:rPr>
        <w:lastRenderedPageBreak/>
        <w:t>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085B72">
        <w:rPr>
          <w:rFonts w:ascii="Times New Roman" w:eastAsia="Times New Roman" w:hAnsi="Times New Roman" w:cs="Times New Roman"/>
          <w:color w:val="000000"/>
          <w:sz w:val="28"/>
          <w:szCs w:val="28"/>
          <w:lang w:eastAsia="ru-RU"/>
        </w:rPr>
        <w:t>.</w:t>
      </w:r>
      <w:proofErr w:type="gramEnd"/>
    </w:p>
    <w:p w14:paraId="18F8F79A" w14:textId="2D0CB005" w:rsidR="00D638FF" w:rsidRPr="007E23F5" w:rsidRDefault="00D638FF"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18.9. Сбор, накопление, хранение, транспортировка, утилизация, обезвреживание шин автомобильных отработанных производится согласно</w:t>
      </w:r>
      <w:r w:rsidR="007E23F5">
        <w:rPr>
          <w:rFonts w:ascii="Times New Roman" w:eastAsia="Times New Roman" w:hAnsi="Times New Roman" w:cs="Times New Roman"/>
          <w:color w:val="000000"/>
          <w:sz w:val="28"/>
          <w:szCs w:val="28"/>
          <w:lang w:eastAsia="ru-RU"/>
        </w:rPr>
        <w:t xml:space="preserve"> требованиям, утвержденным Приказом Министерства природных ресурсов и экологии РФ от 11 июня 2021 г. №399 « Об утверждении требований при обращении с группами однородных отходов</w:t>
      </w:r>
      <w:r w:rsidR="007E23F5" w:rsidRPr="007E23F5">
        <w:rPr>
          <w:rFonts w:ascii="Times New Roman" w:eastAsia="Times New Roman" w:hAnsi="Times New Roman" w:cs="Times New Roman"/>
          <w:color w:val="000000"/>
          <w:sz w:val="28"/>
          <w:szCs w:val="28"/>
          <w:lang w:eastAsia="ru-RU"/>
        </w:rPr>
        <w:t xml:space="preserve"> </w:t>
      </w:r>
      <w:r w:rsidR="007E23F5">
        <w:rPr>
          <w:rFonts w:ascii="Times New Roman" w:eastAsia="Times New Roman" w:hAnsi="Times New Roman" w:cs="Times New Roman"/>
          <w:color w:val="000000"/>
          <w:sz w:val="28"/>
          <w:szCs w:val="28"/>
          <w:lang w:eastAsia="ru-RU"/>
        </w:rPr>
        <w:t xml:space="preserve"> </w:t>
      </w:r>
      <w:r w:rsidR="007E23F5">
        <w:rPr>
          <w:rFonts w:ascii="Times New Roman" w:eastAsia="Times New Roman" w:hAnsi="Times New Roman" w:cs="Times New Roman"/>
          <w:color w:val="000000"/>
          <w:sz w:val="28"/>
          <w:szCs w:val="28"/>
          <w:lang w:val="en-US" w:eastAsia="ru-RU"/>
        </w:rPr>
        <w:t>I</w:t>
      </w:r>
      <w:r w:rsidR="007E23F5" w:rsidRPr="007E23F5">
        <w:rPr>
          <w:rFonts w:ascii="Times New Roman" w:eastAsia="Times New Roman" w:hAnsi="Times New Roman" w:cs="Times New Roman"/>
          <w:color w:val="000000"/>
          <w:sz w:val="28"/>
          <w:szCs w:val="28"/>
          <w:lang w:eastAsia="ru-RU"/>
        </w:rPr>
        <w:t>-</w:t>
      </w:r>
      <w:r w:rsidR="007E23F5">
        <w:rPr>
          <w:rFonts w:ascii="Times New Roman" w:eastAsia="Times New Roman" w:hAnsi="Times New Roman" w:cs="Times New Roman"/>
          <w:color w:val="000000"/>
          <w:sz w:val="28"/>
          <w:szCs w:val="28"/>
          <w:lang w:val="en-US" w:eastAsia="ru-RU"/>
        </w:rPr>
        <w:t>V</w:t>
      </w:r>
      <w:r w:rsidR="007E23F5">
        <w:rPr>
          <w:rFonts w:ascii="Times New Roman" w:eastAsia="Times New Roman" w:hAnsi="Times New Roman" w:cs="Times New Roman"/>
          <w:color w:val="000000"/>
          <w:sz w:val="28"/>
          <w:szCs w:val="28"/>
          <w:lang w:eastAsia="ru-RU"/>
        </w:rPr>
        <w:t xml:space="preserve"> классов опасности</w:t>
      </w:r>
      <w:proofErr w:type="gramStart"/>
      <w:r w:rsidR="007E23F5">
        <w:rPr>
          <w:rFonts w:ascii="Times New Roman" w:eastAsia="Times New Roman" w:hAnsi="Times New Roman" w:cs="Times New Roman"/>
          <w:color w:val="000000"/>
          <w:sz w:val="28"/>
          <w:szCs w:val="28"/>
          <w:lang w:eastAsia="ru-RU"/>
        </w:rPr>
        <w:t>.»</w:t>
      </w:r>
      <w:proofErr w:type="gramEnd"/>
    </w:p>
    <w:p w14:paraId="149D516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7248DF5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14:paraId="70AC0CC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13730CE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3FC3C9D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5522627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23276B2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A45C84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222105D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67EAC05B"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33E2516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0C5AB1CB"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0E63818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Время прогона и выпаса сельскохозяйственных животных по территории поселения должно быть определено </w:t>
      </w:r>
      <w:r w:rsidRPr="00085B72">
        <w:rPr>
          <w:rFonts w:ascii="Times New Roman" w:eastAsia="Times New Roman" w:hAnsi="Times New Roman" w:cs="Times New Roman"/>
          <w:i/>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085B72">
        <w:rPr>
          <w:rFonts w:ascii="Times New Roman" w:eastAsia="Times New Roman" w:hAnsi="Times New Roman" w:cs="Times New Roman"/>
          <w:color w:val="000000"/>
          <w:sz w:val="28"/>
          <w:szCs w:val="28"/>
          <w:lang w:eastAsia="ru-RU"/>
        </w:rPr>
        <w:t>.</w:t>
      </w:r>
    </w:p>
    <w:p w14:paraId="1A6BF3A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3A6F139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524EDA4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14:paraId="3619850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w:t>
      </w:r>
      <w:r w:rsidR="00C21E02">
        <w:rPr>
          <w:rFonts w:ascii="Times New Roman" w:eastAsia="Times New Roman" w:hAnsi="Times New Roman" w:cs="Times New Roman"/>
          <w:color w:val="000000"/>
          <w:sz w:val="28"/>
          <w:szCs w:val="28"/>
          <w:lang w:eastAsia="ru-RU"/>
        </w:rPr>
        <w:t>7</w:t>
      </w:r>
      <w:r w:rsidRPr="00085B72">
        <w:rPr>
          <w:rFonts w:ascii="Times New Roman" w:eastAsia="Times New Roman" w:hAnsi="Times New Roman" w:cs="Times New Roman"/>
          <w:color w:val="000000"/>
          <w:sz w:val="28"/>
          <w:szCs w:val="28"/>
          <w:lang w:eastAsia="ru-RU"/>
        </w:rPr>
        <w:t>. При осуществлении выпаса сельскохозяйственных животных допускается:</w:t>
      </w:r>
    </w:p>
    <w:p w14:paraId="0C113B35"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14:paraId="0C1915A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выпас сельскохозяйственных животных на неогороженных территориях (пастбищах) под надзором собственника или пастуха.</w:t>
      </w:r>
    </w:p>
    <w:p w14:paraId="39617B3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14:paraId="6BC1DAD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w:t>
      </w:r>
      <w:r w:rsidR="00C21E02">
        <w:rPr>
          <w:rFonts w:ascii="Times New Roman" w:eastAsia="Times New Roman" w:hAnsi="Times New Roman" w:cs="Times New Roman"/>
          <w:color w:val="000000"/>
          <w:sz w:val="28"/>
          <w:szCs w:val="28"/>
          <w:lang w:eastAsia="ru-RU"/>
        </w:rPr>
        <w:t>8</w:t>
      </w:r>
      <w:r w:rsidR="00B372C5">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При осуществлении выпаса и прогона сельскохозяйственных животных запрещается:</w:t>
      </w:r>
    </w:p>
    <w:p w14:paraId="06F5DB8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14:paraId="20F3871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передвижение сельскохозяйственных животных до мест сбора в стада и </w:t>
      </w:r>
      <w:r w:rsidRPr="00085B72">
        <w:rPr>
          <w:rFonts w:ascii="Times New Roman" w:eastAsia="Times New Roman" w:hAnsi="Times New Roman" w:cs="Times New Roman"/>
          <w:color w:val="000000"/>
          <w:sz w:val="28"/>
          <w:szCs w:val="28"/>
          <w:lang w:eastAsia="ru-RU"/>
        </w:rPr>
        <w:lastRenderedPageBreak/>
        <w:t>обратно, а также от мест сбора в стада до мест выпаса и обратно без сопровождения;</w:t>
      </w:r>
    </w:p>
    <w:p w14:paraId="3993186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на неогороженных территориях (пастбищах) без надзора;</w:t>
      </w:r>
    </w:p>
    <w:p w14:paraId="5B1D3D4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0BC5B12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A29FA8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14:paraId="777C492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14:paraId="760F6E0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8FBFA8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вести сельскохозяйственных животных по автомобильной дороге с </w:t>
      </w:r>
      <w:proofErr w:type="spellStart"/>
      <w:r w:rsidRPr="00085B72">
        <w:rPr>
          <w:rFonts w:ascii="Times New Roman" w:eastAsia="Times New Roman" w:hAnsi="Times New Roman" w:cs="Times New Roman"/>
          <w:color w:val="000000"/>
          <w:sz w:val="28"/>
          <w:szCs w:val="28"/>
          <w:lang w:eastAsia="ru-RU"/>
        </w:rPr>
        <w:t>асфальто</w:t>
      </w:r>
      <w:proofErr w:type="spellEnd"/>
      <w:r w:rsidRPr="00085B72">
        <w:rPr>
          <w:rFonts w:ascii="Times New Roman" w:eastAsia="Times New Roman" w:hAnsi="Times New Roman" w:cs="Times New Roman"/>
          <w:color w:val="000000"/>
          <w:sz w:val="28"/>
          <w:szCs w:val="28"/>
          <w:lang w:eastAsia="ru-RU"/>
        </w:rPr>
        <w:t>- и цементобетонным покрытием при наличии иных путей;</w:t>
      </w:r>
    </w:p>
    <w:p w14:paraId="05C7B32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14:paraId="59301D3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25DE4045" w14:textId="77777777" w:rsidR="006B159C" w:rsidRPr="00085B72" w:rsidRDefault="006B159C" w:rsidP="006B159C">
      <w:pPr>
        <w:spacing w:after="0" w:line="240" w:lineRule="auto"/>
        <w:ind w:firstLine="567"/>
        <w:rPr>
          <w:rFonts w:ascii="Times New Roman" w:eastAsia="Times New Roman" w:hAnsi="Times New Roman" w:cs="Times New Roman"/>
          <w:color w:val="000000"/>
          <w:sz w:val="28"/>
          <w:szCs w:val="28"/>
          <w:lang w:eastAsia="ru-RU"/>
        </w:rPr>
      </w:pPr>
    </w:p>
    <w:p w14:paraId="5A5456C1"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20. Праздничное оформление территории поселения</w:t>
      </w:r>
    </w:p>
    <w:p w14:paraId="7091131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8961F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14:paraId="0237595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14:paraId="206C385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места массовых гуляний, парки, скверы, набережные;</w:t>
      </w:r>
    </w:p>
    <w:p w14:paraId="72B9A57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фасады зданий;</w:t>
      </w:r>
    </w:p>
    <w:p w14:paraId="570CB00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CC8C2A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д) наземный общественный пассажирский транспорт, территории и фасады зданий, строений и сооружений транспортной инфраструктуры.</w:t>
      </w:r>
    </w:p>
    <w:p w14:paraId="5CE01B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20.3. К элементам праздничного оформления относятся:</w:t>
      </w:r>
    </w:p>
    <w:p w14:paraId="1C800C2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14:paraId="7760115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14:paraId="3B85D4C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18419E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14:paraId="285B3F4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праздничная подсветка фасадов зданий;</w:t>
      </w:r>
    </w:p>
    <w:p w14:paraId="4F97A65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иллюминационные гирлянды и кронштейны;</w:t>
      </w:r>
    </w:p>
    <w:p w14:paraId="07D440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74B1B46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подсветка зеленых насаждений;</w:t>
      </w:r>
    </w:p>
    <w:p w14:paraId="60620B5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14:paraId="2C59C64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14:paraId="0B1831B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декоративные флаги, флажки, стяги;</w:t>
      </w:r>
    </w:p>
    <w:p w14:paraId="3A37FB7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14:paraId="10B7EB9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7AD5B90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74280BB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3F568B7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7630B37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45628DC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w:t>
      </w:r>
      <w:r w:rsidRPr="00085B72">
        <w:rPr>
          <w:rFonts w:ascii="Times New Roman" w:eastAsia="Times New Roman" w:hAnsi="Times New Roman" w:cs="Times New Roman"/>
          <w:color w:val="000000"/>
          <w:sz w:val="28"/>
          <w:szCs w:val="28"/>
          <w:lang w:eastAsia="ru-RU"/>
        </w:rPr>
        <w:lastRenderedPageBreak/>
        <w:t>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8E1C80F" w14:textId="75EDEE28" w:rsidR="00D638FF" w:rsidRDefault="006B159C" w:rsidP="0009429B">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1C3B66E" w14:textId="77777777" w:rsidR="005C59EA" w:rsidRDefault="005C59EA" w:rsidP="0009429B">
      <w:pPr>
        <w:spacing w:after="0" w:line="240" w:lineRule="auto"/>
        <w:ind w:firstLine="567"/>
        <w:jc w:val="both"/>
        <w:rPr>
          <w:rFonts w:ascii="Times New Roman" w:eastAsia="Times New Roman" w:hAnsi="Times New Roman" w:cs="Times New Roman"/>
          <w:color w:val="000000"/>
          <w:sz w:val="28"/>
          <w:szCs w:val="28"/>
          <w:lang w:eastAsia="ru-RU"/>
        </w:rPr>
      </w:pPr>
      <w:bookmarkStart w:id="58" w:name="_GoBack"/>
      <w:bookmarkEnd w:id="58"/>
    </w:p>
    <w:p w14:paraId="48F5B758" w14:textId="795F50CA" w:rsidR="00BF1BA4" w:rsidRPr="00600C32" w:rsidRDefault="003527A8" w:rsidP="00BF1BA4">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600C32">
        <w:rPr>
          <w:rFonts w:ascii="Times New Roman" w:eastAsia="Times New Roman" w:hAnsi="Times New Roman" w:cs="Times New Roman"/>
          <w:b/>
          <w:color w:val="000000"/>
          <w:sz w:val="28"/>
          <w:szCs w:val="28"/>
          <w:lang w:eastAsia="ru-RU"/>
        </w:rPr>
        <w:t>Глава 21</w:t>
      </w:r>
      <w:r w:rsidR="00572A4C" w:rsidRPr="00600C32">
        <w:rPr>
          <w:rFonts w:ascii="Times New Roman" w:eastAsia="Times New Roman" w:hAnsi="Times New Roman" w:cs="Times New Roman"/>
          <w:b/>
          <w:color w:val="000000"/>
          <w:sz w:val="28"/>
          <w:szCs w:val="28"/>
          <w:lang w:eastAsia="ru-RU"/>
        </w:rPr>
        <w:t>.</w:t>
      </w:r>
      <w:r w:rsidR="00600C32">
        <w:rPr>
          <w:rFonts w:ascii="Times New Roman" w:eastAsia="Times New Roman" w:hAnsi="Times New Roman" w:cs="Times New Roman"/>
          <w:b/>
          <w:color w:val="000000"/>
          <w:sz w:val="28"/>
          <w:szCs w:val="28"/>
          <w:lang w:eastAsia="ru-RU"/>
        </w:rPr>
        <w:t xml:space="preserve"> </w:t>
      </w:r>
      <w:r w:rsidR="00E65BFB">
        <w:rPr>
          <w:rFonts w:ascii="Times New Roman" w:eastAsia="Times New Roman" w:hAnsi="Times New Roman" w:cs="Times New Roman"/>
          <w:b/>
          <w:color w:val="000000"/>
          <w:sz w:val="28"/>
          <w:szCs w:val="28"/>
          <w:lang w:eastAsia="ru-RU"/>
        </w:rPr>
        <w:t xml:space="preserve">Порядок </w:t>
      </w:r>
      <w:proofErr w:type="gramStart"/>
      <w:r w:rsidR="00E65BFB">
        <w:rPr>
          <w:rFonts w:ascii="Times New Roman" w:eastAsia="Times New Roman" w:hAnsi="Times New Roman" w:cs="Times New Roman"/>
          <w:b/>
          <w:color w:val="000000"/>
          <w:sz w:val="28"/>
          <w:szCs w:val="28"/>
          <w:lang w:eastAsia="ru-RU"/>
        </w:rPr>
        <w:t>контроля за</w:t>
      </w:r>
      <w:proofErr w:type="gramEnd"/>
      <w:r w:rsidR="00E65BFB">
        <w:rPr>
          <w:rFonts w:ascii="Times New Roman" w:eastAsia="Times New Roman" w:hAnsi="Times New Roman" w:cs="Times New Roman"/>
          <w:b/>
          <w:color w:val="000000"/>
          <w:sz w:val="28"/>
          <w:szCs w:val="28"/>
          <w:lang w:eastAsia="ru-RU"/>
        </w:rPr>
        <w:t xml:space="preserve"> соблюдением правил благоустройства</w:t>
      </w:r>
    </w:p>
    <w:p w14:paraId="1587966B" w14:textId="66616745" w:rsidR="00BF1BA4" w:rsidRPr="00925C6B" w:rsidRDefault="00572A4C"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21</w:t>
      </w:r>
      <w:r w:rsidR="00BF1BA4" w:rsidRPr="00925C6B">
        <w:rPr>
          <w:rFonts w:ascii="Times New Roman" w:eastAsia="Times New Roman" w:hAnsi="Times New Roman" w:cs="Times New Roman"/>
          <w:color w:val="000000"/>
          <w:sz w:val="28"/>
          <w:szCs w:val="28"/>
          <w:lang w:eastAsia="ru-RU"/>
        </w:rPr>
        <w:t xml:space="preserve">.1. Физические и юридические лица обязаны соблюдать чистоту и порядок на территории </w:t>
      </w:r>
      <w:proofErr w:type="spellStart"/>
      <w:r w:rsidR="005C59EA">
        <w:rPr>
          <w:rFonts w:ascii="Times New Roman" w:eastAsia="Times New Roman" w:hAnsi="Times New Roman" w:cs="Times New Roman"/>
          <w:color w:val="000000"/>
          <w:sz w:val="28"/>
          <w:szCs w:val="28"/>
          <w:lang w:eastAsia="ru-RU"/>
        </w:rPr>
        <w:t>Среднемуйского</w:t>
      </w:r>
      <w:proofErr w:type="spellEnd"/>
      <w:r w:rsidR="005C59EA">
        <w:rPr>
          <w:rFonts w:ascii="Times New Roman" w:eastAsia="Times New Roman" w:hAnsi="Times New Roman" w:cs="Times New Roman"/>
          <w:color w:val="000000"/>
          <w:sz w:val="28"/>
          <w:szCs w:val="28"/>
          <w:lang w:eastAsia="ru-RU"/>
        </w:rPr>
        <w:t xml:space="preserve"> сельского</w:t>
      </w:r>
      <w:r w:rsidR="00BF1BA4" w:rsidRPr="00925C6B">
        <w:rPr>
          <w:rFonts w:ascii="Times New Roman" w:eastAsia="Times New Roman" w:hAnsi="Times New Roman" w:cs="Times New Roman"/>
          <w:color w:val="000000"/>
          <w:sz w:val="28"/>
          <w:szCs w:val="28"/>
          <w:lang w:eastAsia="ru-RU"/>
        </w:rPr>
        <w:t xml:space="preserve"> поселения.</w:t>
      </w:r>
    </w:p>
    <w:p w14:paraId="0DA24C7C" w14:textId="20629824" w:rsidR="00BF1BA4" w:rsidRPr="00925C6B" w:rsidRDefault="00572A4C"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21</w:t>
      </w:r>
      <w:r w:rsidR="00BF1BA4" w:rsidRPr="00925C6B">
        <w:rPr>
          <w:rFonts w:ascii="Times New Roman" w:eastAsia="Times New Roman" w:hAnsi="Times New Roman" w:cs="Times New Roman"/>
          <w:color w:val="000000"/>
          <w:sz w:val="28"/>
          <w:szCs w:val="28"/>
          <w:lang w:eastAsia="ru-RU"/>
        </w:rPr>
        <w:t>.2. В случае выявления фактов нарушений настоящих Правил благоустройства, уполномоченные должностные лица вправе:</w:t>
      </w:r>
    </w:p>
    <w:p w14:paraId="265CDAB5" w14:textId="77777777" w:rsidR="00BF1BA4" w:rsidRPr="00925C6B" w:rsidRDefault="00BF1BA4"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 составить протокол об административном правонарушении в порядке, установленном действующим законодательством;</w:t>
      </w:r>
    </w:p>
    <w:p w14:paraId="533F2B4B" w14:textId="77777777" w:rsidR="00BF1BA4" w:rsidRPr="00925C6B" w:rsidRDefault="00BF1BA4"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 xml:space="preserve">- обратиться в суд с заявлением (исковым заявлением) о признании </w:t>
      </w:r>
      <w:proofErr w:type="gramStart"/>
      <w:r w:rsidRPr="00925C6B">
        <w:rPr>
          <w:rFonts w:ascii="Times New Roman" w:eastAsia="Times New Roman" w:hAnsi="Times New Roman" w:cs="Times New Roman"/>
          <w:color w:val="000000"/>
          <w:sz w:val="28"/>
          <w:szCs w:val="28"/>
          <w:lang w:eastAsia="ru-RU"/>
        </w:rPr>
        <w:t>незаконными</w:t>
      </w:r>
      <w:proofErr w:type="gramEnd"/>
      <w:r w:rsidRPr="00925C6B">
        <w:rPr>
          <w:rFonts w:ascii="Times New Roman" w:eastAsia="Times New Roman" w:hAnsi="Times New Roman" w:cs="Times New Roman"/>
          <w:color w:val="000000"/>
          <w:sz w:val="28"/>
          <w:szCs w:val="28"/>
          <w:lang w:eastAsia="ru-RU"/>
        </w:rPr>
        <w:t xml:space="preserve"> действий (бездействия) физических и (или) юридических лиц, нарушающих настоящие Правил благоустройства, и о возмещении ущерба.</w:t>
      </w:r>
    </w:p>
    <w:p w14:paraId="396CB869" w14:textId="425BACF0" w:rsidR="00BF1BA4" w:rsidRPr="00925C6B" w:rsidRDefault="00572A4C"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21</w:t>
      </w:r>
      <w:r w:rsidR="00BF1BA4" w:rsidRPr="00925C6B">
        <w:rPr>
          <w:rFonts w:ascii="Times New Roman" w:eastAsia="Times New Roman" w:hAnsi="Times New Roman" w:cs="Times New Roman"/>
          <w:color w:val="000000"/>
          <w:sz w:val="28"/>
          <w:szCs w:val="28"/>
          <w:lang w:eastAsia="ru-RU"/>
        </w:rPr>
        <w:t>.3. Лица, допустившие нарушение настоящих Правил благоустройства, несут ответственность в соответствии с действующим законодательством.</w:t>
      </w:r>
    </w:p>
    <w:p w14:paraId="1AEB57A8" w14:textId="77777777" w:rsidR="00BF1BA4" w:rsidRPr="00925C6B" w:rsidRDefault="00BF1BA4"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14:paraId="518E94C2" w14:textId="53AF663E" w:rsidR="00BF1BA4" w:rsidRPr="00925C6B" w:rsidRDefault="00572A4C"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21</w:t>
      </w:r>
      <w:r w:rsidR="00BF1BA4" w:rsidRPr="00925C6B">
        <w:rPr>
          <w:rFonts w:ascii="Times New Roman" w:eastAsia="Times New Roman" w:hAnsi="Times New Roman" w:cs="Times New Roman"/>
          <w:color w:val="000000"/>
          <w:sz w:val="28"/>
          <w:szCs w:val="28"/>
          <w:lang w:eastAsia="ru-RU"/>
        </w:rPr>
        <w:t>.4.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Закона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14:paraId="4E4C65F7" w14:textId="77777777" w:rsidR="005E3EEC" w:rsidRPr="00925C6B" w:rsidRDefault="005E3EEC" w:rsidP="00805918">
      <w:pPr>
        <w:spacing w:after="0" w:line="240" w:lineRule="auto"/>
        <w:ind w:firstLine="709"/>
        <w:jc w:val="both"/>
        <w:rPr>
          <w:rFonts w:ascii="Times New Roman" w:hAnsi="Times New Roman" w:cs="Times New Roman"/>
          <w:sz w:val="28"/>
          <w:szCs w:val="28"/>
        </w:rPr>
      </w:pPr>
    </w:p>
    <w:sectPr w:rsidR="005E3EEC" w:rsidRPr="00925C6B" w:rsidSect="008D1756">
      <w:headerReference w:type="default" r:id="rId9"/>
      <w:pgSz w:w="11906" w:h="16838"/>
      <w:pgMar w:top="-640" w:right="850" w:bottom="1134" w:left="1701" w:header="70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2EC80" w14:textId="77777777" w:rsidR="00C551B8" w:rsidRDefault="00C551B8" w:rsidP="0022438A">
      <w:pPr>
        <w:spacing w:after="0" w:line="240" w:lineRule="auto"/>
      </w:pPr>
      <w:r>
        <w:separator/>
      </w:r>
    </w:p>
  </w:endnote>
  <w:endnote w:type="continuationSeparator" w:id="0">
    <w:p w14:paraId="5CA4F77B" w14:textId="77777777" w:rsidR="00C551B8" w:rsidRDefault="00C551B8"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BF540" w14:textId="77777777" w:rsidR="00C551B8" w:rsidRDefault="00C551B8" w:rsidP="0022438A">
      <w:pPr>
        <w:spacing w:after="0" w:line="240" w:lineRule="auto"/>
      </w:pPr>
      <w:r>
        <w:separator/>
      </w:r>
    </w:p>
  </w:footnote>
  <w:footnote w:type="continuationSeparator" w:id="0">
    <w:p w14:paraId="0D470633" w14:textId="77777777" w:rsidR="00C551B8" w:rsidRDefault="00C551B8" w:rsidP="0022438A">
      <w:pPr>
        <w:spacing w:after="0" w:line="240" w:lineRule="auto"/>
      </w:pPr>
      <w:r>
        <w:continuationSeparator/>
      </w:r>
    </w:p>
  </w:footnote>
  <w:footnote w:id="1">
    <w:p w14:paraId="25E73A3C" w14:textId="77777777" w:rsidR="005C59EA" w:rsidRPr="00E5638D" w:rsidRDefault="005C59EA" w:rsidP="006B159C">
      <w:pPr>
        <w:pStyle w:val="a8"/>
        <w:jc w:val="both"/>
        <w:rPr>
          <w:sz w:val="24"/>
          <w:szCs w:val="24"/>
        </w:rPr>
      </w:pPr>
      <w:r w:rsidRPr="00C24CBA">
        <w:rPr>
          <w:rStyle w:val="aa"/>
          <w:rFonts w:ascii="Times New Roman" w:hAnsi="Times New Roman" w:cs="Times New Roman"/>
          <w:sz w:val="24"/>
          <w:szCs w:val="24"/>
        </w:rPr>
        <w:footnoteRef/>
      </w:r>
      <w:r w:rsidRPr="00C24CBA">
        <w:rPr>
          <w:rFonts w:ascii="Times New Roman" w:hAnsi="Times New Roman" w:cs="Times New Roman"/>
          <w:sz w:val="24"/>
          <w:szCs w:val="24"/>
        </w:rPr>
        <w:t xml:space="preserve"> Правилами благоустройства территории конкретного муниципального образования могут быть определены иные объекты и расстояния</w:t>
      </w:r>
      <w:r w:rsidRPr="00E5638D">
        <w:rPr>
          <w:sz w:val="24"/>
          <w:szCs w:val="24"/>
        </w:rPr>
        <w:t>.</w:t>
      </w:r>
    </w:p>
  </w:footnote>
  <w:footnote w:id="2">
    <w:p w14:paraId="32B1D7E1" w14:textId="77777777" w:rsidR="005C59EA" w:rsidRPr="00EB6D7A" w:rsidRDefault="005C59EA" w:rsidP="006B159C">
      <w:pPr>
        <w:pStyle w:val="a8"/>
        <w:jc w:val="both"/>
        <w:rPr>
          <w:rFonts w:ascii="Times New Roman" w:hAnsi="Times New Roman" w:cs="Times New Roman"/>
          <w:sz w:val="24"/>
          <w:szCs w:val="24"/>
        </w:rPr>
      </w:pPr>
      <w:r w:rsidRPr="00EB6D7A">
        <w:rPr>
          <w:rStyle w:val="aa"/>
          <w:rFonts w:ascii="Times New Roman" w:hAnsi="Times New Roman" w:cs="Times New Roman"/>
        </w:rPr>
        <w:footnoteRef/>
      </w:r>
      <w:r w:rsidRPr="00EB6D7A">
        <w:rPr>
          <w:rFonts w:ascii="Times New Roman" w:hAnsi="Times New Roman" w:cs="Times New Roman"/>
        </w:rPr>
        <w:t xml:space="preserve"> </w:t>
      </w:r>
      <w:r w:rsidRPr="00EB6D7A">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14:paraId="6BB3A289" w14:textId="77777777" w:rsidR="005C59EA" w:rsidRDefault="005C59EA" w:rsidP="006B159C">
      <w:pPr>
        <w:pStyle w:val="a8"/>
      </w:pPr>
    </w:p>
  </w:footnote>
  <w:footnote w:id="3">
    <w:p w14:paraId="656F4CC4" w14:textId="77777777" w:rsidR="005C59EA" w:rsidRPr="008C7E92" w:rsidRDefault="005C59EA" w:rsidP="006B159C">
      <w:pPr>
        <w:pStyle w:val="a8"/>
        <w:jc w:val="both"/>
        <w:rPr>
          <w:rFonts w:ascii="Times New Roman" w:hAnsi="Times New Roman" w:cs="Times New Roman"/>
          <w:sz w:val="24"/>
          <w:szCs w:val="24"/>
        </w:rPr>
      </w:pPr>
      <w:r w:rsidRPr="00E74FF9">
        <w:rPr>
          <w:rStyle w:val="aa"/>
          <w:sz w:val="24"/>
          <w:szCs w:val="24"/>
        </w:rPr>
        <w:footnoteRef/>
      </w:r>
      <w:r w:rsidRPr="00E74FF9">
        <w:rPr>
          <w:sz w:val="24"/>
          <w:szCs w:val="24"/>
        </w:rPr>
        <w:t xml:space="preserve"> </w:t>
      </w:r>
      <w:r w:rsidRPr="008C7E92">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4">
    <w:p w14:paraId="79E0E3BA" w14:textId="77777777" w:rsidR="005C59EA" w:rsidRDefault="005C59EA" w:rsidP="006B159C">
      <w:pPr>
        <w:pStyle w:val="a8"/>
        <w:jc w:val="both"/>
      </w:pPr>
      <w:r w:rsidRPr="008C7E92">
        <w:rPr>
          <w:rStyle w:val="aa"/>
          <w:rFonts w:ascii="Times New Roman" w:hAnsi="Times New Roman" w:cs="Times New Roman"/>
          <w:sz w:val="24"/>
          <w:szCs w:val="24"/>
        </w:rPr>
        <w:footnoteRef/>
      </w:r>
      <w:r w:rsidRPr="008C7E92">
        <w:rPr>
          <w:rFonts w:ascii="Times New Roman" w:hAnsi="Times New Roman" w:cs="Times New Roman"/>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r w:rsidRPr="005F1DD9">
        <w:rPr>
          <w:sz w:val="24"/>
          <w:szCs w:val="24"/>
        </w:rPr>
        <w:t>.</w:t>
      </w:r>
    </w:p>
  </w:footnote>
  <w:footnote w:id="5">
    <w:p w14:paraId="438D3F52" w14:textId="77777777" w:rsidR="005C59EA" w:rsidRPr="00E65536" w:rsidRDefault="005C59EA" w:rsidP="006B159C">
      <w:pPr>
        <w:pStyle w:val="a8"/>
        <w:jc w:val="both"/>
        <w:rPr>
          <w:sz w:val="24"/>
          <w:szCs w:val="24"/>
        </w:rPr>
      </w:pPr>
      <w:r w:rsidRPr="00E65536">
        <w:rPr>
          <w:rStyle w:val="aa"/>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6">
    <w:p w14:paraId="1CC3043C" w14:textId="77777777" w:rsidR="005C59EA" w:rsidRPr="005629AE" w:rsidRDefault="005C59EA" w:rsidP="006B159C">
      <w:pPr>
        <w:pStyle w:val="a8"/>
        <w:jc w:val="both"/>
        <w:rPr>
          <w:rFonts w:ascii="Times New Roman" w:hAnsi="Times New Roman" w:cs="Times New Roman"/>
          <w:sz w:val="24"/>
          <w:szCs w:val="24"/>
        </w:rPr>
      </w:pPr>
      <w:r w:rsidRPr="002F00FE">
        <w:rPr>
          <w:rStyle w:val="aa"/>
          <w:sz w:val="24"/>
          <w:szCs w:val="24"/>
        </w:rPr>
        <w:footnoteRef/>
      </w:r>
      <w:r w:rsidRPr="002F00FE">
        <w:rPr>
          <w:sz w:val="24"/>
          <w:szCs w:val="24"/>
        </w:rPr>
        <w:t xml:space="preserve"> </w:t>
      </w:r>
      <w:r w:rsidRPr="005629AE">
        <w:rPr>
          <w:rFonts w:ascii="Times New Roman" w:hAnsi="Times New Roman" w:cs="Times New Roman"/>
          <w:sz w:val="24"/>
          <w:szCs w:val="24"/>
        </w:rPr>
        <w:t>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14:paraId="0086244E" w14:textId="77777777"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14:paraId="352B61C9" w14:textId="77777777" w:rsidR="005C59EA" w:rsidRPr="005629AE" w:rsidRDefault="005C59EA"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14:paraId="5C531E42" w14:textId="77777777"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14:paraId="7BBC9ED4" w14:textId="77777777"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14:paraId="0E26333D" w14:textId="77777777"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14:paraId="6A886753" w14:textId="77777777"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14:paraId="0DF0D5E3" w14:textId="77777777" w:rsidR="005C59EA" w:rsidRPr="005629AE" w:rsidRDefault="005C59EA"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14:paraId="6B4A2D2B" w14:textId="77777777" w:rsidR="005C59EA" w:rsidRPr="002F00FE" w:rsidRDefault="005C59EA" w:rsidP="006B159C">
      <w:pPr>
        <w:pStyle w:val="a8"/>
        <w:jc w:val="both"/>
        <w:rPr>
          <w:sz w:val="24"/>
          <w:szCs w:val="24"/>
        </w:rPr>
      </w:pPr>
      <w:bookmarkStart w:id="25" w:name="_Hlk104285996"/>
      <w:r w:rsidRPr="005629AE">
        <w:rPr>
          <w:rFonts w:ascii="Times New Roman" w:hAnsi="Times New Roman" w:cs="Times New Roman"/>
          <w:sz w:val="24"/>
          <w:szCs w:val="24"/>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w:t>
      </w:r>
      <w:r w:rsidRPr="005629AE">
        <w:rPr>
          <w:rFonts w:ascii="Times New Roman" w:hAnsi="Times New Roman" w:cs="Times New Roman"/>
        </w:rPr>
        <w:t xml:space="preserve"> </w:t>
      </w:r>
      <w:r w:rsidRPr="005629AE">
        <w:rPr>
          <w:rFonts w:ascii="Times New Roman" w:hAnsi="Times New Roman" w:cs="Times New Roman"/>
          <w:sz w:val="24"/>
          <w:szCs w:val="24"/>
        </w:rPr>
        <w:t>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r>
        <w:rPr>
          <w:sz w:val="24"/>
          <w:szCs w:val="24"/>
        </w:rPr>
        <w:t>.</w:t>
      </w:r>
    </w:p>
    <w:bookmarkEnd w:id="25"/>
  </w:footnote>
  <w:footnote w:id="7">
    <w:p w14:paraId="17B3C44F" w14:textId="77777777" w:rsidR="005C59EA" w:rsidRPr="005629AE" w:rsidRDefault="005C59EA" w:rsidP="006B159C">
      <w:pPr>
        <w:pStyle w:val="a8"/>
        <w:jc w:val="both"/>
        <w:rPr>
          <w:rFonts w:ascii="Times New Roman" w:hAnsi="Times New Roman" w:cs="Times New Roman"/>
          <w:sz w:val="24"/>
          <w:szCs w:val="24"/>
        </w:rPr>
      </w:pPr>
      <w:r w:rsidRPr="003C026E">
        <w:rPr>
          <w:rStyle w:val="aa"/>
          <w:sz w:val="24"/>
          <w:szCs w:val="24"/>
        </w:rPr>
        <w:footnoteRef/>
      </w:r>
      <w:r w:rsidRPr="003C026E">
        <w:rPr>
          <w:sz w:val="24"/>
          <w:szCs w:val="24"/>
        </w:rPr>
        <w:t xml:space="preserve"> </w:t>
      </w:r>
      <w:r w:rsidRPr="005629AE">
        <w:rPr>
          <w:rFonts w:ascii="Times New Roman" w:hAnsi="Times New Roman" w:cs="Times New Roman"/>
          <w:sz w:val="24"/>
          <w:szCs w:val="24"/>
        </w:rPr>
        <w:t>См. сноску к главе 13 настоящих Правил.</w:t>
      </w:r>
    </w:p>
    <w:p w14:paraId="667EBD93" w14:textId="77777777" w:rsidR="005C59EA" w:rsidRPr="005629AE" w:rsidRDefault="005C59EA"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8">
    <w:p w14:paraId="273B970E" w14:textId="77777777" w:rsidR="005C59EA" w:rsidRPr="005629AE" w:rsidRDefault="005C59EA" w:rsidP="006B159C">
      <w:pPr>
        <w:pStyle w:val="a8"/>
        <w:jc w:val="both"/>
        <w:rPr>
          <w:rFonts w:ascii="Times New Roman" w:hAnsi="Times New Roman" w:cs="Times New Roman"/>
          <w:sz w:val="24"/>
          <w:szCs w:val="24"/>
        </w:rPr>
      </w:pPr>
      <w:r w:rsidRPr="005629AE">
        <w:rPr>
          <w:rStyle w:val="aa"/>
          <w:rFonts w:ascii="Times New Roman" w:hAnsi="Times New Roman" w:cs="Times New Roman"/>
          <w:sz w:val="24"/>
          <w:szCs w:val="24"/>
        </w:rPr>
        <w:footnoteRef/>
      </w:r>
      <w:r w:rsidRPr="005629AE">
        <w:rPr>
          <w:rFonts w:ascii="Times New Roman" w:hAnsi="Times New Roman" w:cs="Times New Roman"/>
          <w:sz w:val="24"/>
          <w:szCs w:val="24"/>
        </w:rPr>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9">
    <w:p w14:paraId="341EC815" w14:textId="77777777" w:rsidR="005C59EA" w:rsidRPr="00C21E02" w:rsidRDefault="005C59EA" w:rsidP="006B159C">
      <w:pPr>
        <w:pStyle w:val="a8"/>
        <w:jc w:val="both"/>
        <w:rPr>
          <w:rFonts w:ascii="Times New Roman" w:hAnsi="Times New Roman" w:cs="Times New Roman"/>
          <w:sz w:val="24"/>
          <w:szCs w:val="24"/>
        </w:rPr>
      </w:pPr>
      <w:r w:rsidRPr="001137C6">
        <w:rPr>
          <w:rStyle w:val="aa"/>
          <w:sz w:val="24"/>
          <w:szCs w:val="24"/>
        </w:rPr>
        <w:footnoteRef/>
      </w:r>
      <w:r w:rsidRPr="001137C6">
        <w:rPr>
          <w:sz w:val="24"/>
          <w:szCs w:val="24"/>
        </w:rPr>
        <w:t xml:space="preserve"> </w:t>
      </w:r>
      <w:r w:rsidRPr="00C21E02">
        <w:rPr>
          <w:rFonts w:ascii="Times New Roman" w:hAnsi="Times New Roman" w:cs="Times New Roman"/>
          <w:sz w:val="24"/>
          <w:szCs w:val="24"/>
        </w:rPr>
        <w:t>Если в поселении используется так называемый «поведёрный» способ сбора мусора, то данный абзац может быть изложен следующим образом:</w:t>
      </w:r>
    </w:p>
    <w:p w14:paraId="1BEE98DC" w14:textId="77777777"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2B6AF17C" w14:textId="77777777"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а) в контейнеры, расположенные на контейнерных площадках;</w:t>
      </w:r>
    </w:p>
    <w:p w14:paraId="40BEF96A" w14:textId="77777777"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(наименование субъекта Российской Федерации)</w:t>
      </w:r>
      <w:r w:rsidRPr="00C21E02">
        <w:rPr>
          <w:rFonts w:ascii="Times New Roman" w:hAnsi="Times New Roman" w:cs="Times New Roman"/>
          <w:sz w:val="24"/>
          <w:szCs w:val="24"/>
        </w:rPr>
        <w:t xml:space="preserve"> (далее - децентрализованный способ).</w:t>
      </w:r>
    </w:p>
    <w:p w14:paraId="79732967" w14:textId="77777777"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520842B6" w14:textId="77777777"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 xml:space="preserve">(наименование субъекта Российской Федерации) </w:t>
      </w:r>
      <w:r w:rsidRPr="00C21E02">
        <w:rPr>
          <w:rFonts w:ascii="Times New Roman" w:hAnsi="Times New Roman" w:cs="Times New Roman"/>
          <w:sz w:val="24"/>
          <w:szCs w:val="24"/>
        </w:rPr>
        <w:t>в соответствии с законодательством Российской Федерации в области санитарно-эпидемиологического благополучия населения.</w:t>
      </w:r>
    </w:p>
    <w:p w14:paraId="21F42858" w14:textId="77777777"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21B9" w14:textId="6B0336AE" w:rsidR="005C59EA" w:rsidRDefault="005C59EA" w:rsidP="008D1756">
    <w:pPr>
      <w:pStyle w:val="af1"/>
    </w:pPr>
    <w:r>
      <w:t xml:space="preserve">                                                                                                    </w:t>
    </w:r>
  </w:p>
  <w:p w14:paraId="44E38D51" w14:textId="77777777" w:rsidR="005C59EA" w:rsidRDefault="005C59EA">
    <w:pPr>
      <w:pStyle w:val="af1"/>
    </w:pPr>
  </w:p>
  <w:p w14:paraId="04226FD6" w14:textId="77777777" w:rsidR="005C59EA" w:rsidRDefault="005C59EA">
    <w:pPr>
      <w:pStyle w:val="af1"/>
    </w:pPr>
  </w:p>
  <w:p w14:paraId="38291CB7" w14:textId="77777777" w:rsidR="005C59EA" w:rsidRDefault="005C59EA">
    <w:pPr>
      <w:pStyle w:val="af1"/>
    </w:pPr>
  </w:p>
  <w:p w14:paraId="1C3F6642" w14:textId="77777777" w:rsidR="005C59EA" w:rsidRDefault="005C59EA">
    <w:pPr>
      <w:pStyle w:val="af1"/>
    </w:pPr>
  </w:p>
  <w:p w14:paraId="4742BA48" w14:textId="77777777" w:rsidR="005C59EA" w:rsidRDefault="005C59EA">
    <w:pPr>
      <w:pStyle w:val="af1"/>
    </w:pPr>
  </w:p>
  <w:p w14:paraId="65F140DC" w14:textId="77777777" w:rsidR="005C59EA" w:rsidRDefault="005C59EA">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26EE6"/>
    <w:rsid w:val="000303BA"/>
    <w:rsid w:val="0007474C"/>
    <w:rsid w:val="00076006"/>
    <w:rsid w:val="00076D95"/>
    <w:rsid w:val="0008102C"/>
    <w:rsid w:val="00083904"/>
    <w:rsid w:val="00083F4B"/>
    <w:rsid w:val="0009429B"/>
    <w:rsid w:val="000954EF"/>
    <w:rsid w:val="000D7F11"/>
    <w:rsid w:val="000E27B7"/>
    <w:rsid w:val="0010107E"/>
    <w:rsid w:val="00115975"/>
    <w:rsid w:val="00124535"/>
    <w:rsid w:val="00151D66"/>
    <w:rsid w:val="00152CA6"/>
    <w:rsid w:val="001553A9"/>
    <w:rsid w:val="0015570D"/>
    <w:rsid w:val="00165CA4"/>
    <w:rsid w:val="00191296"/>
    <w:rsid w:val="001A041C"/>
    <w:rsid w:val="001A4D63"/>
    <w:rsid w:val="001B1B92"/>
    <w:rsid w:val="001C4332"/>
    <w:rsid w:val="001D140E"/>
    <w:rsid w:val="001D4EDF"/>
    <w:rsid w:val="001D7438"/>
    <w:rsid w:val="0022438A"/>
    <w:rsid w:val="002309C8"/>
    <w:rsid w:val="00233114"/>
    <w:rsid w:val="00234BAC"/>
    <w:rsid w:val="00242104"/>
    <w:rsid w:val="00247679"/>
    <w:rsid w:val="00251FEA"/>
    <w:rsid w:val="00252C84"/>
    <w:rsid w:val="0025344B"/>
    <w:rsid w:val="00256BA7"/>
    <w:rsid w:val="002741C6"/>
    <w:rsid w:val="00274320"/>
    <w:rsid w:val="00281965"/>
    <w:rsid w:val="00286BA3"/>
    <w:rsid w:val="002877C2"/>
    <w:rsid w:val="002A0806"/>
    <w:rsid w:val="002C40F7"/>
    <w:rsid w:val="002F330D"/>
    <w:rsid w:val="0032707B"/>
    <w:rsid w:val="003527A8"/>
    <w:rsid w:val="00357A6B"/>
    <w:rsid w:val="00360426"/>
    <w:rsid w:val="003645EE"/>
    <w:rsid w:val="00374FA6"/>
    <w:rsid w:val="00376D6A"/>
    <w:rsid w:val="00377A4B"/>
    <w:rsid w:val="00391D0E"/>
    <w:rsid w:val="003A39FA"/>
    <w:rsid w:val="003B00E8"/>
    <w:rsid w:val="003C58BA"/>
    <w:rsid w:val="003D0ED8"/>
    <w:rsid w:val="003D3E1E"/>
    <w:rsid w:val="003D656C"/>
    <w:rsid w:val="003D75D4"/>
    <w:rsid w:val="003D7ACF"/>
    <w:rsid w:val="003E2567"/>
    <w:rsid w:val="003E2C08"/>
    <w:rsid w:val="00411E8E"/>
    <w:rsid w:val="00414367"/>
    <w:rsid w:val="00420314"/>
    <w:rsid w:val="00427578"/>
    <w:rsid w:val="0043227A"/>
    <w:rsid w:val="00434ABC"/>
    <w:rsid w:val="00436416"/>
    <w:rsid w:val="0043669E"/>
    <w:rsid w:val="00450A81"/>
    <w:rsid w:val="00474183"/>
    <w:rsid w:val="004804F4"/>
    <w:rsid w:val="004860C9"/>
    <w:rsid w:val="004A2485"/>
    <w:rsid w:val="004A2CAF"/>
    <w:rsid w:val="004C7A86"/>
    <w:rsid w:val="004D4B74"/>
    <w:rsid w:val="004E0261"/>
    <w:rsid w:val="004E054E"/>
    <w:rsid w:val="004E6D0A"/>
    <w:rsid w:val="004F315F"/>
    <w:rsid w:val="0052354E"/>
    <w:rsid w:val="00541700"/>
    <w:rsid w:val="00545EBC"/>
    <w:rsid w:val="00545FBF"/>
    <w:rsid w:val="00553DE7"/>
    <w:rsid w:val="005629AE"/>
    <w:rsid w:val="00572A4C"/>
    <w:rsid w:val="00575B9F"/>
    <w:rsid w:val="00594FF4"/>
    <w:rsid w:val="00597CD0"/>
    <w:rsid w:val="005C3BA2"/>
    <w:rsid w:val="005C59EA"/>
    <w:rsid w:val="005C79E7"/>
    <w:rsid w:val="005D10E1"/>
    <w:rsid w:val="005E187C"/>
    <w:rsid w:val="005E3EEC"/>
    <w:rsid w:val="005E71F9"/>
    <w:rsid w:val="005E7436"/>
    <w:rsid w:val="005F5EFB"/>
    <w:rsid w:val="00600C32"/>
    <w:rsid w:val="00600EA6"/>
    <w:rsid w:val="00604F83"/>
    <w:rsid w:val="0061428A"/>
    <w:rsid w:val="00626457"/>
    <w:rsid w:val="0063615A"/>
    <w:rsid w:val="00657C73"/>
    <w:rsid w:val="006628E7"/>
    <w:rsid w:val="0066396B"/>
    <w:rsid w:val="00666597"/>
    <w:rsid w:val="00687BFB"/>
    <w:rsid w:val="00695B16"/>
    <w:rsid w:val="0069746B"/>
    <w:rsid w:val="006A2912"/>
    <w:rsid w:val="006B159C"/>
    <w:rsid w:val="006D470F"/>
    <w:rsid w:val="006E15E0"/>
    <w:rsid w:val="006F17AE"/>
    <w:rsid w:val="00744B9B"/>
    <w:rsid w:val="007460AB"/>
    <w:rsid w:val="00755A5F"/>
    <w:rsid w:val="0076002E"/>
    <w:rsid w:val="00765BF3"/>
    <w:rsid w:val="00766744"/>
    <w:rsid w:val="007A3B4D"/>
    <w:rsid w:val="007E18C8"/>
    <w:rsid w:val="007E23F5"/>
    <w:rsid w:val="00805918"/>
    <w:rsid w:val="00810B01"/>
    <w:rsid w:val="00817327"/>
    <w:rsid w:val="008476E8"/>
    <w:rsid w:val="008510D4"/>
    <w:rsid w:val="00851E51"/>
    <w:rsid w:val="0085334E"/>
    <w:rsid w:val="0085578F"/>
    <w:rsid w:val="00857009"/>
    <w:rsid w:val="00861336"/>
    <w:rsid w:val="00875E5D"/>
    <w:rsid w:val="00880E5E"/>
    <w:rsid w:val="00882D53"/>
    <w:rsid w:val="008948F8"/>
    <w:rsid w:val="008A24C2"/>
    <w:rsid w:val="008A7B04"/>
    <w:rsid w:val="008C7E92"/>
    <w:rsid w:val="008D1756"/>
    <w:rsid w:val="0091524E"/>
    <w:rsid w:val="00925C6B"/>
    <w:rsid w:val="00933B4A"/>
    <w:rsid w:val="00941820"/>
    <w:rsid w:val="009474E8"/>
    <w:rsid w:val="00947E80"/>
    <w:rsid w:val="00950616"/>
    <w:rsid w:val="009506A9"/>
    <w:rsid w:val="009507C7"/>
    <w:rsid w:val="009516DA"/>
    <w:rsid w:val="00963558"/>
    <w:rsid w:val="00971F11"/>
    <w:rsid w:val="009753C9"/>
    <w:rsid w:val="00992205"/>
    <w:rsid w:val="009A515E"/>
    <w:rsid w:val="009B2D65"/>
    <w:rsid w:val="009C4EAE"/>
    <w:rsid w:val="009D0E75"/>
    <w:rsid w:val="009F12E7"/>
    <w:rsid w:val="009F697B"/>
    <w:rsid w:val="00A21CB5"/>
    <w:rsid w:val="00A32BB4"/>
    <w:rsid w:val="00A53CA5"/>
    <w:rsid w:val="00A5761E"/>
    <w:rsid w:val="00A57966"/>
    <w:rsid w:val="00A64945"/>
    <w:rsid w:val="00A81F81"/>
    <w:rsid w:val="00A86CE0"/>
    <w:rsid w:val="00A86EE1"/>
    <w:rsid w:val="00A920BA"/>
    <w:rsid w:val="00A97766"/>
    <w:rsid w:val="00AB49D7"/>
    <w:rsid w:val="00AB5801"/>
    <w:rsid w:val="00AC5947"/>
    <w:rsid w:val="00AE51DE"/>
    <w:rsid w:val="00AF2E0B"/>
    <w:rsid w:val="00B0281E"/>
    <w:rsid w:val="00B2741C"/>
    <w:rsid w:val="00B34791"/>
    <w:rsid w:val="00B357E3"/>
    <w:rsid w:val="00B372C5"/>
    <w:rsid w:val="00B42ACF"/>
    <w:rsid w:val="00B44540"/>
    <w:rsid w:val="00B7394A"/>
    <w:rsid w:val="00B76E5A"/>
    <w:rsid w:val="00B7700B"/>
    <w:rsid w:val="00B77570"/>
    <w:rsid w:val="00B844C2"/>
    <w:rsid w:val="00B84BE7"/>
    <w:rsid w:val="00B87CE0"/>
    <w:rsid w:val="00B9185D"/>
    <w:rsid w:val="00B926CB"/>
    <w:rsid w:val="00B961D5"/>
    <w:rsid w:val="00B97699"/>
    <w:rsid w:val="00BD732F"/>
    <w:rsid w:val="00BE3CD4"/>
    <w:rsid w:val="00BF0287"/>
    <w:rsid w:val="00BF1BA4"/>
    <w:rsid w:val="00C21E02"/>
    <w:rsid w:val="00C24CBA"/>
    <w:rsid w:val="00C33A84"/>
    <w:rsid w:val="00C551B8"/>
    <w:rsid w:val="00C5766E"/>
    <w:rsid w:val="00C60C3B"/>
    <w:rsid w:val="00C6325F"/>
    <w:rsid w:val="00C64B78"/>
    <w:rsid w:val="00C65B08"/>
    <w:rsid w:val="00C836C5"/>
    <w:rsid w:val="00CC2A77"/>
    <w:rsid w:val="00CC6C6F"/>
    <w:rsid w:val="00D20C8D"/>
    <w:rsid w:val="00D4265E"/>
    <w:rsid w:val="00D55795"/>
    <w:rsid w:val="00D638FF"/>
    <w:rsid w:val="00D80672"/>
    <w:rsid w:val="00D84C77"/>
    <w:rsid w:val="00D84CE1"/>
    <w:rsid w:val="00D87D08"/>
    <w:rsid w:val="00D97106"/>
    <w:rsid w:val="00DA4C49"/>
    <w:rsid w:val="00DD1928"/>
    <w:rsid w:val="00DF1629"/>
    <w:rsid w:val="00E24C50"/>
    <w:rsid w:val="00E31263"/>
    <w:rsid w:val="00E40726"/>
    <w:rsid w:val="00E422C0"/>
    <w:rsid w:val="00E47E39"/>
    <w:rsid w:val="00E51B0F"/>
    <w:rsid w:val="00E55BA4"/>
    <w:rsid w:val="00E61DD6"/>
    <w:rsid w:val="00E6448B"/>
    <w:rsid w:val="00E65BFB"/>
    <w:rsid w:val="00E7228C"/>
    <w:rsid w:val="00E80B06"/>
    <w:rsid w:val="00E9142B"/>
    <w:rsid w:val="00EA024D"/>
    <w:rsid w:val="00EB0E66"/>
    <w:rsid w:val="00EB0EAC"/>
    <w:rsid w:val="00EB6D7A"/>
    <w:rsid w:val="00EB7CC5"/>
    <w:rsid w:val="00EC4D9E"/>
    <w:rsid w:val="00ED22F8"/>
    <w:rsid w:val="00EF1010"/>
    <w:rsid w:val="00F171C1"/>
    <w:rsid w:val="00F27415"/>
    <w:rsid w:val="00F33A14"/>
    <w:rsid w:val="00F34003"/>
    <w:rsid w:val="00F37FE8"/>
    <w:rsid w:val="00F50825"/>
    <w:rsid w:val="00F5409C"/>
    <w:rsid w:val="00F5487D"/>
    <w:rsid w:val="00F66F8C"/>
    <w:rsid w:val="00F820AE"/>
    <w:rsid w:val="00F8294C"/>
    <w:rsid w:val="00FA3646"/>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4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 w:type="paragraph" w:styleId="ab">
    <w:name w:val="No Spacing"/>
    <w:uiPriority w:val="1"/>
    <w:qFormat/>
    <w:rsid w:val="000954EF"/>
    <w:pPr>
      <w:spacing w:after="0" w:line="240" w:lineRule="auto"/>
    </w:pPr>
  </w:style>
  <w:style w:type="character" w:styleId="ac">
    <w:name w:val="Hyperlink"/>
    <w:semiHidden/>
    <w:unhideWhenUsed/>
    <w:rsid w:val="00D638FF"/>
    <w:rPr>
      <w:color w:val="0000FF"/>
      <w:u w:val="single"/>
    </w:rPr>
  </w:style>
  <w:style w:type="paragraph" w:styleId="2">
    <w:name w:val="Body Text 2"/>
    <w:basedOn w:val="a"/>
    <w:link w:val="20"/>
    <w:uiPriority w:val="99"/>
    <w:semiHidden/>
    <w:unhideWhenUsed/>
    <w:rsid w:val="00D638F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D638F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D638FF"/>
    <w:pPr>
      <w:spacing w:line="240" w:lineRule="auto"/>
    </w:pPr>
    <w:rPr>
      <w:sz w:val="20"/>
      <w:szCs w:val="20"/>
    </w:rPr>
  </w:style>
  <w:style w:type="character" w:customStyle="1" w:styleId="ae">
    <w:name w:val="Текст примечания Знак"/>
    <w:basedOn w:val="a0"/>
    <w:link w:val="ad"/>
    <w:uiPriority w:val="99"/>
    <w:semiHidden/>
    <w:rsid w:val="00D638FF"/>
    <w:rPr>
      <w:sz w:val="20"/>
      <w:szCs w:val="20"/>
    </w:rPr>
  </w:style>
  <w:style w:type="paragraph" w:styleId="af">
    <w:name w:val="annotation subject"/>
    <w:basedOn w:val="ad"/>
    <w:next w:val="ad"/>
    <w:link w:val="af0"/>
    <w:uiPriority w:val="99"/>
    <w:semiHidden/>
    <w:unhideWhenUsed/>
    <w:rsid w:val="00D638FF"/>
    <w:pPr>
      <w:spacing w:after="0"/>
    </w:pPr>
    <w:rPr>
      <w:rFonts w:ascii="Times New Roman" w:eastAsia="Times New Roman" w:hAnsi="Times New Roman" w:cs="Times New Roman"/>
      <w:b/>
      <w:bCs/>
      <w:lang w:eastAsia="ru-RU"/>
    </w:rPr>
  </w:style>
  <w:style w:type="character" w:customStyle="1" w:styleId="af0">
    <w:name w:val="Тема примечания Знак"/>
    <w:basedOn w:val="ae"/>
    <w:link w:val="af"/>
    <w:uiPriority w:val="99"/>
    <w:semiHidden/>
    <w:rsid w:val="00D638FF"/>
    <w:rPr>
      <w:rFonts w:ascii="Times New Roman" w:eastAsia="Times New Roman" w:hAnsi="Times New Roman" w:cs="Times New Roman"/>
      <w:b/>
      <w:bCs/>
      <w:sz w:val="20"/>
      <w:szCs w:val="20"/>
      <w:lang w:eastAsia="ru-RU"/>
    </w:rPr>
  </w:style>
  <w:style w:type="paragraph" w:customStyle="1" w:styleId="ConsPlusTitle0">
    <w:name w:val="ConsPlusTitle"/>
    <w:rsid w:val="00D638F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638F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uiPriority w:val="99"/>
    <w:rsid w:val="00D638F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638FF"/>
    <w:pPr>
      <w:spacing w:after="0" w:line="240" w:lineRule="auto"/>
      <w:ind w:firstLine="720"/>
      <w:jc w:val="both"/>
    </w:pPr>
    <w:rPr>
      <w:rFonts w:ascii="Arial" w:eastAsia="Times New Roman" w:hAnsi="Arial" w:cs="Arial"/>
      <w:sz w:val="26"/>
      <w:szCs w:val="26"/>
      <w:lang w:eastAsia="ru-RU"/>
    </w:rPr>
  </w:style>
  <w:style w:type="paragraph" w:customStyle="1" w:styleId="14">
    <w:name w:val="Без интервала1"/>
    <w:rsid w:val="00D638FF"/>
    <w:pPr>
      <w:suppressAutoHyphens/>
      <w:spacing w:after="0" w:line="240" w:lineRule="auto"/>
    </w:pPr>
    <w:rPr>
      <w:rFonts w:ascii="Calibri" w:eastAsia="Times New Roman" w:hAnsi="Calibri" w:cs="Calibri"/>
      <w:lang w:eastAsia="zh-CN"/>
    </w:rPr>
  </w:style>
  <w:style w:type="paragraph" w:styleId="af1">
    <w:name w:val="header"/>
    <w:basedOn w:val="a"/>
    <w:link w:val="af2"/>
    <w:uiPriority w:val="99"/>
    <w:unhideWhenUsed/>
    <w:rsid w:val="001010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107E"/>
  </w:style>
  <w:style w:type="paragraph" w:styleId="af3">
    <w:name w:val="footer"/>
    <w:basedOn w:val="a"/>
    <w:link w:val="af4"/>
    <w:uiPriority w:val="99"/>
    <w:unhideWhenUsed/>
    <w:rsid w:val="001010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1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 w:type="paragraph" w:styleId="ab">
    <w:name w:val="No Spacing"/>
    <w:uiPriority w:val="1"/>
    <w:qFormat/>
    <w:rsid w:val="000954EF"/>
    <w:pPr>
      <w:spacing w:after="0" w:line="240" w:lineRule="auto"/>
    </w:pPr>
  </w:style>
  <w:style w:type="character" w:styleId="ac">
    <w:name w:val="Hyperlink"/>
    <w:semiHidden/>
    <w:unhideWhenUsed/>
    <w:rsid w:val="00D638FF"/>
    <w:rPr>
      <w:color w:val="0000FF"/>
      <w:u w:val="single"/>
    </w:rPr>
  </w:style>
  <w:style w:type="paragraph" w:styleId="2">
    <w:name w:val="Body Text 2"/>
    <w:basedOn w:val="a"/>
    <w:link w:val="20"/>
    <w:uiPriority w:val="99"/>
    <w:semiHidden/>
    <w:unhideWhenUsed/>
    <w:rsid w:val="00D638F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D638F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D638FF"/>
    <w:pPr>
      <w:spacing w:line="240" w:lineRule="auto"/>
    </w:pPr>
    <w:rPr>
      <w:sz w:val="20"/>
      <w:szCs w:val="20"/>
    </w:rPr>
  </w:style>
  <w:style w:type="character" w:customStyle="1" w:styleId="ae">
    <w:name w:val="Текст примечания Знак"/>
    <w:basedOn w:val="a0"/>
    <w:link w:val="ad"/>
    <w:uiPriority w:val="99"/>
    <w:semiHidden/>
    <w:rsid w:val="00D638FF"/>
    <w:rPr>
      <w:sz w:val="20"/>
      <w:szCs w:val="20"/>
    </w:rPr>
  </w:style>
  <w:style w:type="paragraph" w:styleId="af">
    <w:name w:val="annotation subject"/>
    <w:basedOn w:val="ad"/>
    <w:next w:val="ad"/>
    <w:link w:val="af0"/>
    <w:uiPriority w:val="99"/>
    <w:semiHidden/>
    <w:unhideWhenUsed/>
    <w:rsid w:val="00D638FF"/>
    <w:pPr>
      <w:spacing w:after="0"/>
    </w:pPr>
    <w:rPr>
      <w:rFonts w:ascii="Times New Roman" w:eastAsia="Times New Roman" w:hAnsi="Times New Roman" w:cs="Times New Roman"/>
      <w:b/>
      <w:bCs/>
      <w:lang w:eastAsia="ru-RU"/>
    </w:rPr>
  </w:style>
  <w:style w:type="character" w:customStyle="1" w:styleId="af0">
    <w:name w:val="Тема примечания Знак"/>
    <w:basedOn w:val="ae"/>
    <w:link w:val="af"/>
    <w:uiPriority w:val="99"/>
    <w:semiHidden/>
    <w:rsid w:val="00D638FF"/>
    <w:rPr>
      <w:rFonts w:ascii="Times New Roman" w:eastAsia="Times New Roman" w:hAnsi="Times New Roman" w:cs="Times New Roman"/>
      <w:b/>
      <w:bCs/>
      <w:sz w:val="20"/>
      <w:szCs w:val="20"/>
      <w:lang w:eastAsia="ru-RU"/>
    </w:rPr>
  </w:style>
  <w:style w:type="paragraph" w:customStyle="1" w:styleId="ConsPlusTitle0">
    <w:name w:val="ConsPlusTitle"/>
    <w:rsid w:val="00D638F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638F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uiPriority w:val="99"/>
    <w:rsid w:val="00D638F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638FF"/>
    <w:pPr>
      <w:spacing w:after="0" w:line="240" w:lineRule="auto"/>
      <w:ind w:firstLine="720"/>
      <w:jc w:val="both"/>
    </w:pPr>
    <w:rPr>
      <w:rFonts w:ascii="Arial" w:eastAsia="Times New Roman" w:hAnsi="Arial" w:cs="Arial"/>
      <w:sz w:val="26"/>
      <w:szCs w:val="26"/>
      <w:lang w:eastAsia="ru-RU"/>
    </w:rPr>
  </w:style>
  <w:style w:type="paragraph" w:customStyle="1" w:styleId="14">
    <w:name w:val="Без интервала1"/>
    <w:rsid w:val="00D638FF"/>
    <w:pPr>
      <w:suppressAutoHyphens/>
      <w:spacing w:after="0" w:line="240" w:lineRule="auto"/>
    </w:pPr>
    <w:rPr>
      <w:rFonts w:ascii="Calibri" w:eastAsia="Times New Roman" w:hAnsi="Calibri" w:cs="Calibri"/>
      <w:lang w:eastAsia="zh-CN"/>
    </w:rPr>
  </w:style>
  <w:style w:type="paragraph" w:styleId="af1">
    <w:name w:val="header"/>
    <w:basedOn w:val="a"/>
    <w:link w:val="af2"/>
    <w:uiPriority w:val="99"/>
    <w:unhideWhenUsed/>
    <w:rsid w:val="001010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107E"/>
  </w:style>
  <w:style w:type="paragraph" w:styleId="af3">
    <w:name w:val="footer"/>
    <w:basedOn w:val="a"/>
    <w:link w:val="af4"/>
    <w:uiPriority w:val="99"/>
    <w:unhideWhenUsed/>
    <w:rsid w:val="001010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2821">
      <w:bodyDiv w:val="1"/>
      <w:marLeft w:val="0"/>
      <w:marRight w:val="0"/>
      <w:marTop w:val="0"/>
      <w:marBottom w:val="0"/>
      <w:divBdr>
        <w:top w:val="none" w:sz="0" w:space="0" w:color="auto"/>
        <w:left w:val="none" w:sz="0" w:space="0" w:color="auto"/>
        <w:bottom w:val="none" w:sz="0" w:space="0" w:color="auto"/>
        <w:right w:val="none" w:sz="0" w:space="0" w:color="auto"/>
      </w:divBdr>
      <w:divsChild>
        <w:div w:id="1671253044">
          <w:marLeft w:val="0"/>
          <w:marRight w:val="0"/>
          <w:marTop w:val="0"/>
          <w:marBottom w:val="0"/>
          <w:divBdr>
            <w:top w:val="none" w:sz="0" w:space="0" w:color="auto"/>
            <w:left w:val="none" w:sz="0" w:space="0" w:color="auto"/>
            <w:bottom w:val="none" w:sz="0" w:space="0" w:color="auto"/>
            <w:right w:val="none" w:sz="0" w:space="0" w:color="auto"/>
          </w:divBdr>
          <w:divsChild>
            <w:div w:id="1440101632">
              <w:marLeft w:val="-240"/>
              <w:marRight w:val="-240"/>
              <w:marTop w:val="0"/>
              <w:marBottom w:val="0"/>
              <w:divBdr>
                <w:top w:val="none" w:sz="0" w:space="0" w:color="auto"/>
                <w:left w:val="none" w:sz="0" w:space="0" w:color="auto"/>
                <w:bottom w:val="none" w:sz="0" w:space="0" w:color="auto"/>
                <w:right w:val="none" w:sz="0" w:space="0" w:color="auto"/>
              </w:divBdr>
              <w:divsChild>
                <w:div w:id="114910024">
                  <w:marLeft w:val="0"/>
                  <w:marRight w:val="0"/>
                  <w:marTop w:val="0"/>
                  <w:marBottom w:val="240"/>
                  <w:divBdr>
                    <w:top w:val="none" w:sz="0" w:space="0" w:color="auto"/>
                    <w:left w:val="none" w:sz="0" w:space="0" w:color="auto"/>
                    <w:bottom w:val="none" w:sz="0" w:space="0" w:color="auto"/>
                    <w:right w:val="none" w:sz="0" w:space="0" w:color="auto"/>
                  </w:divBdr>
                  <w:divsChild>
                    <w:div w:id="1852989994">
                      <w:marLeft w:val="0"/>
                      <w:marRight w:val="0"/>
                      <w:marTop w:val="0"/>
                      <w:marBottom w:val="240"/>
                      <w:divBdr>
                        <w:top w:val="single" w:sz="6" w:space="12" w:color="F1F1F1"/>
                        <w:left w:val="single" w:sz="6" w:space="12" w:color="F1F1F1"/>
                        <w:bottom w:val="single" w:sz="6" w:space="12" w:color="F1F1F1"/>
                        <w:right w:val="single" w:sz="6" w:space="12" w:color="F1F1F1"/>
                      </w:divBdr>
                      <w:divsChild>
                        <w:div w:id="1930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17058">
          <w:marLeft w:val="0"/>
          <w:marRight w:val="0"/>
          <w:marTop w:val="0"/>
          <w:marBottom w:val="0"/>
          <w:divBdr>
            <w:top w:val="none" w:sz="0" w:space="0" w:color="auto"/>
            <w:left w:val="none" w:sz="0" w:space="0" w:color="auto"/>
            <w:bottom w:val="none" w:sz="0" w:space="0" w:color="auto"/>
            <w:right w:val="none" w:sz="0" w:space="0" w:color="auto"/>
          </w:divBdr>
          <w:divsChild>
            <w:div w:id="1761442357">
              <w:marLeft w:val="0"/>
              <w:marRight w:val="0"/>
              <w:marTop w:val="0"/>
              <w:marBottom w:val="0"/>
              <w:divBdr>
                <w:top w:val="none" w:sz="0" w:space="0" w:color="auto"/>
                <w:left w:val="none" w:sz="0" w:space="0" w:color="auto"/>
                <w:bottom w:val="none" w:sz="0" w:space="0" w:color="auto"/>
                <w:right w:val="none" w:sz="0" w:space="0" w:color="auto"/>
              </w:divBdr>
              <w:divsChild>
                <w:div w:id="2147314851">
                  <w:marLeft w:val="0"/>
                  <w:marRight w:val="0"/>
                  <w:marTop w:val="0"/>
                  <w:marBottom w:val="0"/>
                  <w:divBdr>
                    <w:top w:val="none" w:sz="0" w:space="0" w:color="auto"/>
                    <w:left w:val="none" w:sz="0" w:space="0" w:color="auto"/>
                    <w:bottom w:val="none" w:sz="0" w:space="0" w:color="auto"/>
                    <w:right w:val="none" w:sz="0" w:space="0" w:color="auto"/>
                  </w:divBdr>
                  <w:divsChild>
                    <w:div w:id="2042391454">
                      <w:marLeft w:val="0"/>
                      <w:marRight w:val="0"/>
                      <w:marTop w:val="0"/>
                      <w:marBottom w:val="0"/>
                      <w:divBdr>
                        <w:top w:val="none" w:sz="0" w:space="0" w:color="auto"/>
                        <w:left w:val="none" w:sz="0" w:space="0" w:color="auto"/>
                        <w:bottom w:val="none" w:sz="0" w:space="0" w:color="auto"/>
                        <w:right w:val="none" w:sz="0" w:space="0" w:color="auto"/>
                      </w:divBdr>
                    </w:div>
                    <w:div w:id="1017269060">
                      <w:marLeft w:val="0"/>
                      <w:marRight w:val="0"/>
                      <w:marTop w:val="0"/>
                      <w:marBottom w:val="0"/>
                      <w:divBdr>
                        <w:top w:val="none" w:sz="0" w:space="0" w:color="auto"/>
                        <w:left w:val="none" w:sz="0" w:space="0" w:color="auto"/>
                        <w:bottom w:val="none" w:sz="0" w:space="0" w:color="auto"/>
                        <w:right w:val="none" w:sz="0" w:space="0" w:color="auto"/>
                      </w:divBdr>
                    </w:div>
                  </w:divsChild>
                </w:div>
                <w:div w:id="985016492">
                  <w:marLeft w:val="0"/>
                  <w:marRight w:val="0"/>
                  <w:marTop w:val="0"/>
                  <w:marBottom w:val="0"/>
                  <w:divBdr>
                    <w:top w:val="none" w:sz="0" w:space="0" w:color="auto"/>
                    <w:left w:val="none" w:sz="0" w:space="0" w:color="auto"/>
                    <w:bottom w:val="none" w:sz="0" w:space="0" w:color="auto"/>
                    <w:right w:val="none" w:sz="0" w:space="0" w:color="auto"/>
                  </w:divBdr>
                  <w:divsChild>
                    <w:div w:id="11396094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519">
      <w:bodyDiv w:val="1"/>
      <w:marLeft w:val="0"/>
      <w:marRight w:val="0"/>
      <w:marTop w:val="0"/>
      <w:marBottom w:val="0"/>
      <w:divBdr>
        <w:top w:val="none" w:sz="0" w:space="0" w:color="auto"/>
        <w:left w:val="none" w:sz="0" w:space="0" w:color="auto"/>
        <w:bottom w:val="none" w:sz="0" w:space="0" w:color="auto"/>
        <w:right w:val="none" w:sz="0" w:space="0" w:color="auto"/>
      </w:divBdr>
    </w:div>
    <w:div w:id="750153827">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491100307">
      <w:bodyDiv w:val="1"/>
      <w:marLeft w:val="0"/>
      <w:marRight w:val="0"/>
      <w:marTop w:val="0"/>
      <w:marBottom w:val="0"/>
      <w:divBdr>
        <w:top w:val="none" w:sz="0" w:space="0" w:color="auto"/>
        <w:left w:val="none" w:sz="0" w:space="0" w:color="auto"/>
        <w:bottom w:val="none" w:sz="0" w:space="0" w:color="auto"/>
        <w:right w:val="none" w:sz="0" w:space="0" w:color="auto"/>
      </w:divBdr>
    </w:div>
    <w:div w:id="1532111369">
      <w:bodyDiv w:val="1"/>
      <w:marLeft w:val="0"/>
      <w:marRight w:val="0"/>
      <w:marTop w:val="0"/>
      <w:marBottom w:val="0"/>
      <w:divBdr>
        <w:top w:val="none" w:sz="0" w:space="0" w:color="auto"/>
        <w:left w:val="none" w:sz="0" w:space="0" w:color="auto"/>
        <w:bottom w:val="none" w:sz="0" w:space="0" w:color="auto"/>
        <w:right w:val="none" w:sz="0" w:space="0" w:color="auto"/>
      </w:divBdr>
    </w:div>
    <w:div w:id="1606032349">
      <w:bodyDiv w:val="1"/>
      <w:marLeft w:val="0"/>
      <w:marRight w:val="0"/>
      <w:marTop w:val="0"/>
      <w:marBottom w:val="0"/>
      <w:divBdr>
        <w:top w:val="none" w:sz="0" w:space="0" w:color="auto"/>
        <w:left w:val="none" w:sz="0" w:space="0" w:color="auto"/>
        <w:bottom w:val="none" w:sz="0" w:space="0" w:color="auto"/>
        <w:right w:val="none" w:sz="0" w:space="0" w:color="auto"/>
      </w:divBdr>
    </w:div>
    <w:div w:id="2014648261">
      <w:bodyDiv w:val="1"/>
      <w:marLeft w:val="0"/>
      <w:marRight w:val="0"/>
      <w:marTop w:val="0"/>
      <w:marBottom w:val="0"/>
      <w:divBdr>
        <w:top w:val="none" w:sz="0" w:space="0" w:color="auto"/>
        <w:left w:val="none" w:sz="0" w:space="0" w:color="auto"/>
        <w:bottom w:val="none" w:sz="0" w:space="0" w:color="auto"/>
        <w:right w:val="none" w:sz="0" w:space="0" w:color="auto"/>
      </w:divBdr>
    </w:div>
    <w:div w:id="21383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5C1C-7936-4ABD-BB47-7B074650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69</Pages>
  <Words>25383</Words>
  <Characters>144689</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cp:lastModifiedBy>
  <cp:revision>56</cp:revision>
  <cp:lastPrinted>2022-12-30T02:55:00Z</cp:lastPrinted>
  <dcterms:created xsi:type="dcterms:W3CDTF">2022-10-21T08:06:00Z</dcterms:created>
  <dcterms:modified xsi:type="dcterms:W3CDTF">2023-11-21T01:50:00Z</dcterms:modified>
</cp:coreProperties>
</file>