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12" w:rsidRPr="00B24AB7" w:rsidRDefault="00FE0612" w:rsidP="00B24A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4AB7">
        <w:rPr>
          <w:rFonts w:ascii="Times New Roman" w:hAnsi="Times New Roman"/>
          <w:b/>
          <w:sz w:val="24"/>
          <w:szCs w:val="24"/>
        </w:rPr>
        <w:t>Опасные породы собак – угроза для людей!</w:t>
      </w:r>
    </w:p>
    <w:p w:rsidR="002862FC" w:rsidRPr="00B24AB7" w:rsidRDefault="002862FC" w:rsidP="00A907FD">
      <w:pPr>
        <w:spacing w:after="0"/>
        <w:rPr>
          <w:rFonts w:ascii="Times New Roman" w:hAnsi="Times New Roman"/>
          <w:sz w:val="24"/>
          <w:szCs w:val="24"/>
        </w:rPr>
      </w:pPr>
    </w:p>
    <w:p w:rsidR="009C3CFE" w:rsidRPr="00B24AB7" w:rsidRDefault="00A907FD" w:rsidP="00B24AB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4AB7">
        <w:rPr>
          <w:rFonts w:ascii="Times New Roman" w:hAnsi="Times New Roman"/>
          <w:b/>
          <w:sz w:val="24"/>
          <w:szCs w:val="24"/>
        </w:rPr>
        <w:t>В</w:t>
      </w:r>
      <w:r w:rsidR="009C3CFE" w:rsidRPr="00B24AB7">
        <w:rPr>
          <w:rFonts w:ascii="Times New Roman" w:hAnsi="Times New Roman"/>
          <w:b/>
          <w:sz w:val="24"/>
          <w:szCs w:val="24"/>
        </w:rPr>
        <w:t xml:space="preserve"> перечень потенциально опасных собак, </w:t>
      </w:r>
      <w:r w:rsidRPr="00B24AB7">
        <w:rPr>
          <w:rFonts w:ascii="Times New Roman" w:hAnsi="Times New Roman"/>
          <w:b/>
          <w:sz w:val="24"/>
          <w:szCs w:val="24"/>
        </w:rPr>
        <w:t xml:space="preserve">утвержденный Постановлением Правительства РФ, </w:t>
      </w:r>
      <w:r w:rsidR="009C3CFE" w:rsidRPr="00B24AB7">
        <w:rPr>
          <w:rFonts w:ascii="Times New Roman" w:hAnsi="Times New Roman"/>
          <w:b/>
          <w:sz w:val="24"/>
          <w:szCs w:val="24"/>
        </w:rPr>
        <w:t xml:space="preserve">вошли 12 пород (в основном бойцовские) и их метисы: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акбаш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, американский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бандог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амбульдог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, бразильский бульдог,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булли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 Кутта, бульдог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алапахский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 чистокровный (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отто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),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бэндог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волко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-собачьи гибриды,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волкособ</w:t>
      </w:r>
      <w:proofErr w:type="spellEnd"/>
      <w:r w:rsidR="009C3CFE" w:rsidRPr="00B24AB7">
        <w:rPr>
          <w:rFonts w:ascii="Times New Roman" w:hAnsi="Times New Roman"/>
          <w:b/>
          <w:sz w:val="24"/>
          <w:szCs w:val="24"/>
        </w:rPr>
        <w:t xml:space="preserve">, гибрид волка, </w:t>
      </w:r>
      <w:proofErr w:type="gramStart"/>
      <w:r w:rsidR="009C3CFE" w:rsidRPr="00B24AB7">
        <w:rPr>
          <w:rFonts w:ascii="Times New Roman" w:hAnsi="Times New Roman"/>
          <w:b/>
          <w:sz w:val="24"/>
          <w:szCs w:val="24"/>
        </w:rPr>
        <w:t>гуль</w:t>
      </w:r>
      <w:proofErr w:type="gramEnd"/>
      <w:r w:rsidR="009C3CFE" w:rsidRPr="00B24AB7">
        <w:rPr>
          <w:rFonts w:ascii="Times New Roman" w:hAnsi="Times New Roman"/>
          <w:b/>
          <w:sz w:val="24"/>
          <w:szCs w:val="24"/>
        </w:rPr>
        <w:t xml:space="preserve"> дог, </w:t>
      </w:r>
      <w:proofErr w:type="spellStart"/>
      <w:r w:rsidR="009C3CFE" w:rsidRPr="00B24AB7">
        <w:rPr>
          <w:rFonts w:ascii="Times New Roman" w:hAnsi="Times New Roman"/>
          <w:b/>
          <w:sz w:val="24"/>
          <w:szCs w:val="24"/>
        </w:rPr>
        <w:t>питбуль</w:t>
      </w:r>
      <w:r w:rsidR="0067393A" w:rsidRPr="00B24AB7">
        <w:rPr>
          <w:rFonts w:ascii="Times New Roman" w:hAnsi="Times New Roman"/>
          <w:b/>
          <w:sz w:val="24"/>
          <w:szCs w:val="24"/>
        </w:rPr>
        <w:t>мастиф</w:t>
      </w:r>
      <w:proofErr w:type="spellEnd"/>
      <w:r w:rsidR="0067393A" w:rsidRPr="00B24AB7">
        <w:rPr>
          <w:rFonts w:ascii="Times New Roman" w:hAnsi="Times New Roman"/>
          <w:b/>
          <w:sz w:val="24"/>
          <w:szCs w:val="24"/>
        </w:rPr>
        <w:t>, северокавказская собака</w:t>
      </w:r>
      <w:r w:rsidR="009C3CFE" w:rsidRPr="00B24AB7">
        <w:rPr>
          <w:rFonts w:ascii="Times New Roman" w:hAnsi="Times New Roman"/>
          <w:b/>
          <w:sz w:val="24"/>
          <w:szCs w:val="24"/>
        </w:rPr>
        <w:t>.</w:t>
      </w:r>
      <w:r w:rsidRPr="00B24AB7">
        <w:rPr>
          <w:rFonts w:ascii="Times New Roman" w:hAnsi="Times New Roman"/>
          <w:b/>
          <w:sz w:val="24"/>
          <w:szCs w:val="24"/>
        </w:rPr>
        <w:t xml:space="preserve"> Эксперты советуют: прежде чем заводить такие породы, владельцам необходимо знать, что к их воспитанию следует подойти с большим вниманием и ответственностью.</w:t>
      </w:r>
    </w:p>
    <w:p w:rsidR="00A907FD" w:rsidRPr="00B24AB7" w:rsidRDefault="00A907FD" w:rsidP="00B24A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3CFE" w:rsidRPr="00B24AB7" w:rsidRDefault="009C3CFE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4AB7">
        <w:rPr>
          <w:rFonts w:ascii="Times New Roman" w:hAnsi="Times New Roman"/>
          <w:sz w:val="24"/>
          <w:szCs w:val="24"/>
        </w:rPr>
        <w:t>Включение в перечень опасных для человека пород собак вызвало много споров среди любителей</w:t>
      </w:r>
      <w:r w:rsidR="00A907FD" w:rsidRPr="00B24AB7">
        <w:rPr>
          <w:rFonts w:ascii="Times New Roman" w:hAnsi="Times New Roman"/>
          <w:sz w:val="24"/>
          <w:szCs w:val="24"/>
        </w:rPr>
        <w:t>-</w:t>
      </w:r>
      <w:r w:rsidRPr="00B24AB7">
        <w:rPr>
          <w:rFonts w:ascii="Times New Roman" w:hAnsi="Times New Roman"/>
          <w:sz w:val="24"/>
          <w:szCs w:val="24"/>
        </w:rPr>
        <w:t xml:space="preserve">собаководов. По их </w:t>
      </w:r>
      <w:r w:rsidR="00A907FD" w:rsidRPr="00B24AB7">
        <w:rPr>
          <w:rFonts w:ascii="Times New Roman" w:hAnsi="Times New Roman"/>
          <w:sz w:val="24"/>
          <w:szCs w:val="24"/>
        </w:rPr>
        <w:t>мнению, л</w:t>
      </w:r>
      <w:r w:rsidRPr="00B24AB7">
        <w:rPr>
          <w:rFonts w:ascii="Times New Roman" w:hAnsi="Times New Roman"/>
          <w:sz w:val="24"/>
          <w:szCs w:val="24"/>
        </w:rPr>
        <w:t xml:space="preserve">юбую собаку можно воспитать так, что она будет агрессивной и опасной для человека, а представители бойцовских пород, наоборот, зачастую становятся милейшими домашними любимцами. </w:t>
      </w:r>
    </w:p>
    <w:p w:rsidR="009C3CFE" w:rsidRPr="00B24AB7" w:rsidRDefault="009C3CFE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4AB7">
        <w:rPr>
          <w:rFonts w:ascii="Times New Roman" w:hAnsi="Times New Roman"/>
          <w:sz w:val="24"/>
          <w:szCs w:val="24"/>
        </w:rPr>
        <w:t xml:space="preserve">Тем не менее, </w:t>
      </w:r>
      <w:r w:rsidR="00A907FD" w:rsidRPr="00B24AB7">
        <w:rPr>
          <w:rFonts w:ascii="Times New Roman" w:hAnsi="Times New Roman"/>
          <w:sz w:val="24"/>
          <w:szCs w:val="24"/>
        </w:rPr>
        <w:t xml:space="preserve">по словам экспертов, </w:t>
      </w:r>
      <w:r w:rsidRPr="00B24AB7">
        <w:rPr>
          <w:rFonts w:ascii="Times New Roman" w:hAnsi="Times New Roman"/>
          <w:sz w:val="24"/>
          <w:szCs w:val="24"/>
        </w:rPr>
        <w:t>далеко не все породы собак были выведены человеком с благими намерениями. В их природе генетически заложена агрессия, мощная мускулатура, ведь такие породы выводились именно для боев и травли. Справиться с ними может не каждый собаковод даже со стажем.</w:t>
      </w:r>
    </w:p>
    <w:p w:rsidR="002862FC" w:rsidRPr="00B24AB7" w:rsidRDefault="002862FC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4AB7">
        <w:rPr>
          <w:rFonts w:ascii="Times New Roman" w:hAnsi="Times New Roman"/>
          <w:sz w:val="24"/>
          <w:szCs w:val="24"/>
        </w:rPr>
        <w:t xml:space="preserve">В соответствии с Федеральным законом об ответственном обращении с животными опасные породы собак должны содержаться в особых условиях: запрещается оставлять </w:t>
      </w:r>
      <w:r w:rsidR="00A907FD" w:rsidRPr="00B24AB7">
        <w:rPr>
          <w:rFonts w:ascii="Times New Roman" w:hAnsi="Times New Roman"/>
          <w:sz w:val="24"/>
          <w:szCs w:val="24"/>
        </w:rPr>
        <w:t>их</w:t>
      </w:r>
      <w:r w:rsidRPr="00B24AB7">
        <w:rPr>
          <w:rFonts w:ascii="Times New Roman" w:hAnsi="Times New Roman"/>
          <w:sz w:val="24"/>
          <w:szCs w:val="24"/>
        </w:rPr>
        <w:t xml:space="preserve"> без присмотра, выгул</w:t>
      </w:r>
      <w:r w:rsidR="00A907FD" w:rsidRPr="00B24AB7">
        <w:rPr>
          <w:rFonts w:ascii="Times New Roman" w:hAnsi="Times New Roman"/>
          <w:sz w:val="24"/>
          <w:szCs w:val="24"/>
        </w:rPr>
        <w:t>ивать</w:t>
      </w:r>
      <w:r w:rsidRPr="00B24AB7">
        <w:rPr>
          <w:rFonts w:ascii="Times New Roman" w:hAnsi="Times New Roman"/>
          <w:sz w:val="24"/>
          <w:szCs w:val="24"/>
        </w:rPr>
        <w:t xml:space="preserve"> без намордника и поводка независимо от места выгула, за исключением случаев, если такие собаки находятся на огороженной территории, принадлежащей их владельцу. При этом о наличии потенциально опасной породы собак должна быть сделана предупреждающая надпись при входе на территорию. </w:t>
      </w:r>
    </w:p>
    <w:p w:rsidR="00CC65B9" w:rsidRPr="00B24AB7" w:rsidRDefault="00CC65B9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4AB7">
        <w:rPr>
          <w:rFonts w:ascii="Times New Roman" w:hAnsi="Times New Roman"/>
          <w:sz w:val="24"/>
          <w:szCs w:val="24"/>
        </w:rPr>
        <w:t xml:space="preserve">У собак опасных пород ярко выражены животные инстинкты, отличное физическое развитие, лидерская позиция во взаимоотношениях с людьми, слабая восприимчивость к дрессировке. </w:t>
      </w:r>
    </w:p>
    <w:p w:rsidR="0031664E" w:rsidRDefault="00CC65B9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24AB7">
        <w:rPr>
          <w:rFonts w:ascii="Times New Roman" w:hAnsi="Times New Roman"/>
          <w:sz w:val="24"/>
          <w:szCs w:val="24"/>
        </w:rPr>
        <w:t xml:space="preserve">Природную агрессивность опасных пород собак зачастую под силу корректировать </w:t>
      </w:r>
      <w:r w:rsidR="00A907FD" w:rsidRPr="00B24AB7">
        <w:rPr>
          <w:rFonts w:ascii="Times New Roman" w:hAnsi="Times New Roman"/>
          <w:sz w:val="24"/>
          <w:szCs w:val="24"/>
        </w:rPr>
        <w:t xml:space="preserve">только сильному </w:t>
      </w:r>
      <w:r w:rsidRPr="00B24AB7">
        <w:rPr>
          <w:rFonts w:ascii="Times New Roman" w:hAnsi="Times New Roman"/>
          <w:sz w:val="24"/>
          <w:szCs w:val="24"/>
        </w:rPr>
        <w:t>в физическом отношении мужчине, имеющ</w:t>
      </w:r>
      <w:r w:rsidR="002862FC" w:rsidRPr="00B24AB7">
        <w:rPr>
          <w:rFonts w:ascii="Times New Roman" w:hAnsi="Times New Roman"/>
          <w:sz w:val="24"/>
          <w:szCs w:val="24"/>
        </w:rPr>
        <w:t>е</w:t>
      </w:r>
      <w:r w:rsidR="00A907FD" w:rsidRPr="00B24AB7">
        <w:rPr>
          <w:rFonts w:ascii="Times New Roman" w:hAnsi="Times New Roman"/>
          <w:sz w:val="24"/>
          <w:szCs w:val="24"/>
        </w:rPr>
        <w:t>му</w:t>
      </w:r>
      <w:r w:rsidRPr="00B24AB7">
        <w:rPr>
          <w:rFonts w:ascii="Times New Roman" w:hAnsi="Times New Roman"/>
          <w:sz w:val="24"/>
          <w:szCs w:val="24"/>
        </w:rPr>
        <w:t xml:space="preserve"> опыт в содержании подобных пород. Владельцам надо понимать, что риск потери контроля над собаками очень высокий. С наступлением полового созревания такие собаки начинают выяснять, кто главный в доме. И если хозяин не сумеет доказать, что он, то получится совершенно неуправляемая собака, которая не будет реагировать на команды. Таких </w:t>
      </w:r>
      <w:r w:rsidR="00A907FD" w:rsidRPr="00B24AB7">
        <w:rPr>
          <w:rFonts w:ascii="Times New Roman" w:hAnsi="Times New Roman"/>
          <w:sz w:val="24"/>
          <w:szCs w:val="24"/>
        </w:rPr>
        <w:t>животных</w:t>
      </w:r>
      <w:r w:rsidRPr="00B24AB7">
        <w:rPr>
          <w:rFonts w:ascii="Times New Roman" w:hAnsi="Times New Roman"/>
          <w:sz w:val="24"/>
          <w:szCs w:val="24"/>
        </w:rPr>
        <w:t xml:space="preserve"> кинологи не рекомендуют заводить семьям с детьми, людям</w:t>
      </w:r>
      <w:r w:rsidR="0031664E" w:rsidRPr="00B24AB7">
        <w:rPr>
          <w:rFonts w:ascii="Times New Roman" w:hAnsi="Times New Roman"/>
          <w:sz w:val="24"/>
          <w:szCs w:val="24"/>
        </w:rPr>
        <w:t>,</w:t>
      </w:r>
      <w:r w:rsidRPr="00B24AB7">
        <w:rPr>
          <w:rFonts w:ascii="Times New Roman" w:hAnsi="Times New Roman"/>
          <w:sz w:val="24"/>
          <w:szCs w:val="24"/>
        </w:rPr>
        <w:t xml:space="preserve"> живущим в больших </w:t>
      </w:r>
      <w:r w:rsidR="00C031BA" w:rsidRPr="00B24AB7">
        <w:rPr>
          <w:rFonts w:ascii="Times New Roman" w:hAnsi="Times New Roman"/>
          <w:sz w:val="24"/>
          <w:szCs w:val="24"/>
        </w:rPr>
        <w:t>многоквартирных</w:t>
      </w:r>
      <w:r w:rsidR="0031664E" w:rsidRPr="00B24AB7">
        <w:rPr>
          <w:rFonts w:ascii="Times New Roman" w:hAnsi="Times New Roman"/>
          <w:sz w:val="24"/>
          <w:szCs w:val="24"/>
        </w:rPr>
        <w:t xml:space="preserve"> домах и</w:t>
      </w:r>
      <w:r w:rsidRPr="00B24AB7">
        <w:rPr>
          <w:rFonts w:ascii="Times New Roman" w:hAnsi="Times New Roman"/>
          <w:sz w:val="24"/>
          <w:szCs w:val="24"/>
        </w:rPr>
        <w:t xml:space="preserve"> не имеющим возможностей для обеспечения собаке условий для изолированного содержания, безопасных как для ее здоровья, так и для жизни окружающих. </w:t>
      </w:r>
      <w:r w:rsidR="00C031BA" w:rsidRPr="00B24AB7">
        <w:rPr>
          <w:rFonts w:ascii="Times New Roman" w:hAnsi="Times New Roman"/>
          <w:sz w:val="24"/>
          <w:szCs w:val="24"/>
        </w:rPr>
        <w:t xml:space="preserve">Это тяжело управляемые собаки, </w:t>
      </w:r>
      <w:r w:rsidR="00A907FD" w:rsidRPr="00B24AB7">
        <w:rPr>
          <w:rFonts w:ascii="Times New Roman" w:hAnsi="Times New Roman"/>
          <w:sz w:val="24"/>
          <w:szCs w:val="24"/>
        </w:rPr>
        <w:t>которые</w:t>
      </w:r>
      <w:r w:rsidR="00C031BA" w:rsidRPr="00B24AB7">
        <w:rPr>
          <w:rFonts w:ascii="Times New Roman" w:hAnsi="Times New Roman"/>
          <w:sz w:val="24"/>
          <w:szCs w:val="24"/>
        </w:rPr>
        <w:t xml:space="preserve"> требуют особых условий воспитания и обращения. </w:t>
      </w:r>
    </w:p>
    <w:p w:rsidR="00F9788D" w:rsidRDefault="00F9788D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4AB7" w:rsidRDefault="00B24AB7" w:rsidP="00B24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24AB7" w:rsidRPr="00B24AB7" w:rsidRDefault="00F9788D" w:rsidP="00F9788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9788D">
        <w:rPr>
          <w:rFonts w:ascii="Times New Roman" w:hAnsi="Times New Roman"/>
          <w:sz w:val="24"/>
          <w:szCs w:val="24"/>
        </w:rPr>
        <w:t>тдел государственного надзора в области обращения с животными по Эхирит-Булагатскому, Баяндаевскому, Качугскому, Жигаловскому, Боханскому, Осинскому и Усть-Удинскому  районам службы ветеринарии Иркутской области</w:t>
      </w:r>
    </w:p>
    <w:p w:rsidR="0031664E" w:rsidRPr="00FE0612" w:rsidRDefault="0031664E" w:rsidP="00A907FD">
      <w:pPr>
        <w:ind w:firstLine="708"/>
        <w:rPr>
          <w:rFonts w:ascii="Times New Roman" w:hAnsi="Times New Roman"/>
          <w:sz w:val="28"/>
          <w:szCs w:val="28"/>
        </w:rPr>
      </w:pPr>
    </w:p>
    <w:sectPr w:rsidR="0031664E" w:rsidRPr="00FE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21"/>
    <w:rsid w:val="002449DB"/>
    <w:rsid w:val="002862FC"/>
    <w:rsid w:val="0031664E"/>
    <w:rsid w:val="005B7B6E"/>
    <w:rsid w:val="00631055"/>
    <w:rsid w:val="0067393A"/>
    <w:rsid w:val="009C3CFE"/>
    <w:rsid w:val="00A907FD"/>
    <w:rsid w:val="00B24AB7"/>
    <w:rsid w:val="00BB03AB"/>
    <w:rsid w:val="00C031BA"/>
    <w:rsid w:val="00CC65B9"/>
    <w:rsid w:val="00E47121"/>
    <w:rsid w:val="00E86012"/>
    <w:rsid w:val="00F9788D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2022-06-29T00:03:00Z</dcterms:created>
  <dcterms:modified xsi:type="dcterms:W3CDTF">2022-06-30T06:45:00Z</dcterms:modified>
</cp:coreProperties>
</file>